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margin" w:tblpY="600"/>
        <w:tblW w:w="949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522"/>
        <w:gridCol w:w="360"/>
        <w:gridCol w:w="361"/>
        <w:gridCol w:w="360"/>
        <w:gridCol w:w="361"/>
        <w:gridCol w:w="360"/>
        <w:gridCol w:w="361"/>
        <w:gridCol w:w="360"/>
        <w:gridCol w:w="361"/>
        <w:gridCol w:w="361"/>
        <w:gridCol w:w="1409"/>
        <w:gridCol w:w="340"/>
        <w:gridCol w:w="340"/>
        <w:gridCol w:w="340"/>
        <w:gridCol w:w="340"/>
        <w:gridCol w:w="340"/>
        <w:gridCol w:w="340"/>
        <w:gridCol w:w="340"/>
        <w:gridCol w:w="340"/>
        <w:gridCol w:w="602"/>
      </w:tblGrid>
      <w:tr w:rsidR="00B61F1A" w:rsidRPr="00F81B22" w14:paraId="4DAAA6C6" w14:textId="77777777" w:rsidTr="00B61F1A">
        <w:trPr>
          <w:cantSplit/>
          <w:trHeight w:hRule="exact" w:val="586"/>
        </w:trPr>
        <w:tc>
          <w:tcPr>
            <w:tcW w:w="1522" w:type="dxa"/>
            <w:tcBorders>
              <w:top w:val="single" w:sz="12" w:space="0" w:color="auto"/>
              <w:left w:val="single" w:sz="12" w:space="0" w:color="auto"/>
              <w:bottom w:val="single" w:sz="12" w:space="0" w:color="auto"/>
              <w:right w:val="single" w:sz="8" w:space="0" w:color="auto"/>
              <w:tl2br w:val="single" w:sz="8" w:space="0" w:color="auto"/>
            </w:tcBorders>
            <w:vAlign w:val="center"/>
          </w:tcPr>
          <w:p w14:paraId="070CF84B" w14:textId="77777777" w:rsidR="00B61F1A" w:rsidRPr="00F81B22" w:rsidRDefault="00B61F1A" w:rsidP="00B61F1A">
            <w:pPr>
              <w:jc w:val="right"/>
              <w:rPr>
                <w:rFonts w:cs="Arial"/>
                <w:b/>
                <w:bCs/>
                <w:noProof/>
                <w:sz w:val="16"/>
                <w:szCs w:val="16"/>
              </w:rPr>
            </w:pPr>
            <w:r w:rsidRPr="00F81B22">
              <w:rPr>
                <w:rFonts w:cs="Arial"/>
                <w:b/>
                <w:bCs/>
                <w:noProof/>
                <w:sz w:val="16"/>
                <w:szCs w:val="16"/>
              </w:rPr>
              <w:t>Rev.</w:t>
            </w:r>
          </w:p>
          <w:p w14:paraId="179E0368" w14:textId="77777777" w:rsidR="00B61F1A" w:rsidRPr="00F81B22" w:rsidRDefault="00B61F1A" w:rsidP="00B61F1A">
            <w:pPr>
              <w:rPr>
                <w:rFonts w:cs="Arial"/>
                <w:noProof/>
                <w:sz w:val="16"/>
                <w:szCs w:val="16"/>
              </w:rPr>
            </w:pPr>
            <w:r w:rsidRPr="00F81B22">
              <w:rPr>
                <w:rFonts w:cs="Arial"/>
                <w:b/>
                <w:bCs/>
                <w:noProof/>
                <w:sz w:val="16"/>
                <w:szCs w:val="16"/>
              </w:rPr>
              <w:t>PAGE No.</w:t>
            </w:r>
          </w:p>
        </w:tc>
        <w:tc>
          <w:tcPr>
            <w:tcW w:w="360" w:type="dxa"/>
            <w:tcBorders>
              <w:top w:val="single" w:sz="12" w:space="0" w:color="auto"/>
              <w:left w:val="single" w:sz="8" w:space="0" w:color="auto"/>
              <w:bottom w:val="single" w:sz="12" w:space="0" w:color="auto"/>
              <w:right w:val="single" w:sz="8" w:space="0" w:color="auto"/>
            </w:tcBorders>
            <w:vAlign w:val="center"/>
          </w:tcPr>
          <w:p w14:paraId="23F55C10" w14:textId="77777777" w:rsidR="00B61F1A" w:rsidRPr="00E873EF" w:rsidRDefault="00B61F1A" w:rsidP="00B61F1A">
            <w:pPr>
              <w:jc w:val="center"/>
              <w:rPr>
                <w:rFonts w:cs="Arial"/>
                <w:sz w:val="12"/>
                <w:szCs w:val="12"/>
              </w:rPr>
            </w:pPr>
            <w:r w:rsidRPr="00E873EF">
              <w:rPr>
                <w:rFonts w:cs="Arial"/>
                <w:sz w:val="12"/>
                <w:szCs w:val="12"/>
              </w:rPr>
              <w:t>0</w:t>
            </w:r>
            <w:r>
              <w:rPr>
                <w:rFonts w:cs="Arial"/>
                <w:sz w:val="12"/>
                <w:szCs w:val="12"/>
              </w:rPr>
              <w:t>0</w:t>
            </w:r>
          </w:p>
        </w:tc>
        <w:tc>
          <w:tcPr>
            <w:tcW w:w="361" w:type="dxa"/>
            <w:tcBorders>
              <w:top w:val="single" w:sz="12" w:space="0" w:color="auto"/>
              <w:left w:val="single" w:sz="8" w:space="0" w:color="auto"/>
              <w:bottom w:val="single" w:sz="12" w:space="0" w:color="auto"/>
              <w:right w:val="single" w:sz="8" w:space="0" w:color="auto"/>
            </w:tcBorders>
            <w:vAlign w:val="center"/>
          </w:tcPr>
          <w:p w14:paraId="16D99CE5" w14:textId="77777777" w:rsidR="00B61F1A" w:rsidRPr="00E873EF" w:rsidRDefault="00B61F1A" w:rsidP="00B61F1A">
            <w:pPr>
              <w:jc w:val="center"/>
              <w:rPr>
                <w:rFonts w:cs="Arial"/>
                <w:sz w:val="12"/>
                <w:szCs w:val="12"/>
              </w:rPr>
            </w:pPr>
            <w:r w:rsidRPr="00E873EF">
              <w:rPr>
                <w:rFonts w:cs="Arial"/>
                <w:sz w:val="12"/>
                <w:szCs w:val="12"/>
              </w:rPr>
              <w:t>01</w:t>
            </w:r>
          </w:p>
        </w:tc>
        <w:tc>
          <w:tcPr>
            <w:tcW w:w="360" w:type="dxa"/>
            <w:tcBorders>
              <w:top w:val="single" w:sz="12" w:space="0" w:color="auto"/>
              <w:left w:val="single" w:sz="8" w:space="0" w:color="auto"/>
              <w:bottom w:val="single" w:sz="12" w:space="0" w:color="auto"/>
              <w:right w:val="single" w:sz="8" w:space="0" w:color="auto"/>
            </w:tcBorders>
            <w:vAlign w:val="center"/>
          </w:tcPr>
          <w:p w14:paraId="3564B0D1" w14:textId="77777777" w:rsidR="00B61F1A" w:rsidRPr="00E873EF" w:rsidRDefault="00B61F1A" w:rsidP="00B61F1A">
            <w:pPr>
              <w:jc w:val="center"/>
              <w:rPr>
                <w:rFonts w:cs="Arial"/>
                <w:sz w:val="12"/>
                <w:szCs w:val="12"/>
              </w:rPr>
            </w:pPr>
            <w:r w:rsidRPr="00E873EF">
              <w:rPr>
                <w:rFonts w:cs="Arial"/>
                <w:sz w:val="12"/>
                <w:szCs w:val="12"/>
              </w:rPr>
              <w:t>02</w:t>
            </w:r>
          </w:p>
        </w:tc>
        <w:tc>
          <w:tcPr>
            <w:tcW w:w="361" w:type="dxa"/>
            <w:tcBorders>
              <w:top w:val="single" w:sz="12" w:space="0" w:color="auto"/>
              <w:left w:val="single" w:sz="8" w:space="0" w:color="auto"/>
              <w:bottom w:val="single" w:sz="12" w:space="0" w:color="auto"/>
              <w:right w:val="single" w:sz="8" w:space="0" w:color="auto"/>
            </w:tcBorders>
            <w:vAlign w:val="center"/>
          </w:tcPr>
          <w:p w14:paraId="72E02188" w14:textId="77777777" w:rsidR="00B61F1A" w:rsidRPr="00E873EF" w:rsidRDefault="00B61F1A" w:rsidP="00B61F1A">
            <w:pPr>
              <w:jc w:val="center"/>
              <w:rPr>
                <w:rFonts w:cs="Arial"/>
                <w:sz w:val="12"/>
                <w:szCs w:val="12"/>
              </w:rPr>
            </w:pPr>
            <w:r w:rsidRPr="00E873EF">
              <w:rPr>
                <w:rFonts w:cs="Arial"/>
                <w:sz w:val="12"/>
                <w:szCs w:val="12"/>
              </w:rPr>
              <w:t>03</w:t>
            </w:r>
          </w:p>
        </w:tc>
        <w:tc>
          <w:tcPr>
            <w:tcW w:w="360" w:type="dxa"/>
            <w:tcBorders>
              <w:top w:val="single" w:sz="12" w:space="0" w:color="auto"/>
              <w:left w:val="single" w:sz="8" w:space="0" w:color="auto"/>
              <w:bottom w:val="single" w:sz="12" w:space="0" w:color="auto"/>
              <w:right w:val="single" w:sz="8" w:space="0" w:color="auto"/>
            </w:tcBorders>
            <w:vAlign w:val="center"/>
          </w:tcPr>
          <w:p w14:paraId="1B7355EB" w14:textId="77777777" w:rsidR="00B61F1A" w:rsidRPr="00E873EF" w:rsidRDefault="00B61F1A" w:rsidP="00B61F1A">
            <w:pPr>
              <w:jc w:val="center"/>
              <w:rPr>
                <w:rFonts w:cs="Arial"/>
                <w:sz w:val="12"/>
                <w:szCs w:val="12"/>
              </w:rPr>
            </w:pPr>
            <w:r w:rsidRPr="00E873EF">
              <w:rPr>
                <w:rFonts w:cs="Arial"/>
                <w:sz w:val="12"/>
                <w:szCs w:val="12"/>
              </w:rPr>
              <w:t>04</w:t>
            </w:r>
          </w:p>
        </w:tc>
        <w:tc>
          <w:tcPr>
            <w:tcW w:w="361" w:type="dxa"/>
            <w:tcBorders>
              <w:top w:val="single" w:sz="12" w:space="0" w:color="auto"/>
              <w:left w:val="single" w:sz="8" w:space="0" w:color="auto"/>
              <w:bottom w:val="single" w:sz="12" w:space="0" w:color="auto"/>
              <w:right w:val="nil"/>
            </w:tcBorders>
            <w:vAlign w:val="center"/>
          </w:tcPr>
          <w:p w14:paraId="32B3E76C" w14:textId="77777777" w:rsidR="00B61F1A" w:rsidRPr="00E873EF" w:rsidRDefault="00B61F1A" w:rsidP="00B61F1A">
            <w:pPr>
              <w:jc w:val="center"/>
              <w:rPr>
                <w:rFonts w:cs="Arial"/>
                <w:sz w:val="12"/>
                <w:szCs w:val="12"/>
              </w:rPr>
            </w:pPr>
            <w:r w:rsidRPr="00E873EF">
              <w:rPr>
                <w:rFonts w:cs="Arial"/>
                <w:sz w:val="12"/>
                <w:szCs w:val="12"/>
              </w:rPr>
              <w:t>05</w:t>
            </w:r>
          </w:p>
        </w:tc>
        <w:tc>
          <w:tcPr>
            <w:tcW w:w="360" w:type="dxa"/>
            <w:tcBorders>
              <w:top w:val="single" w:sz="12" w:space="0" w:color="auto"/>
              <w:left w:val="single" w:sz="8" w:space="0" w:color="auto"/>
              <w:bottom w:val="single" w:sz="12" w:space="0" w:color="auto"/>
              <w:right w:val="single" w:sz="8" w:space="0" w:color="auto"/>
            </w:tcBorders>
            <w:vAlign w:val="center"/>
          </w:tcPr>
          <w:p w14:paraId="3AC1E5EA" w14:textId="77777777" w:rsidR="00B61F1A" w:rsidRPr="00E873EF" w:rsidRDefault="00B61F1A" w:rsidP="00B61F1A">
            <w:pPr>
              <w:jc w:val="center"/>
              <w:rPr>
                <w:rFonts w:cs="Arial"/>
                <w:sz w:val="12"/>
                <w:szCs w:val="12"/>
              </w:rPr>
            </w:pPr>
            <w:r w:rsidRPr="00E873EF">
              <w:rPr>
                <w:rFonts w:cs="Arial"/>
                <w:sz w:val="12"/>
                <w:szCs w:val="12"/>
              </w:rPr>
              <w:t>06</w:t>
            </w:r>
          </w:p>
        </w:tc>
        <w:tc>
          <w:tcPr>
            <w:tcW w:w="361" w:type="dxa"/>
            <w:tcBorders>
              <w:top w:val="single" w:sz="12" w:space="0" w:color="auto"/>
              <w:left w:val="single" w:sz="8" w:space="0" w:color="auto"/>
              <w:bottom w:val="single" w:sz="12" w:space="0" w:color="auto"/>
              <w:right w:val="single" w:sz="8" w:space="0" w:color="auto"/>
            </w:tcBorders>
            <w:vAlign w:val="center"/>
          </w:tcPr>
          <w:p w14:paraId="3B9E0704" w14:textId="77777777" w:rsidR="00B61F1A" w:rsidRPr="00E873EF" w:rsidRDefault="00B61F1A" w:rsidP="00B61F1A">
            <w:pPr>
              <w:jc w:val="center"/>
              <w:rPr>
                <w:rFonts w:cs="Arial"/>
                <w:sz w:val="12"/>
                <w:szCs w:val="12"/>
              </w:rPr>
            </w:pPr>
            <w:r w:rsidRPr="00E873EF">
              <w:rPr>
                <w:rFonts w:cs="Arial"/>
                <w:sz w:val="12"/>
                <w:szCs w:val="12"/>
              </w:rPr>
              <w:t>07</w:t>
            </w:r>
          </w:p>
        </w:tc>
        <w:tc>
          <w:tcPr>
            <w:tcW w:w="361" w:type="dxa"/>
            <w:tcBorders>
              <w:top w:val="single" w:sz="12" w:space="0" w:color="auto"/>
              <w:left w:val="single" w:sz="8" w:space="0" w:color="auto"/>
              <w:bottom w:val="single" w:sz="12" w:space="0" w:color="auto"/>
              <w:right w:val="single" w:sz="8" w:space="0" w:color="auto"/>
            </w:tcBorders>
            <w:vAlign w:val="center"/>
          </w:tcPr>
          <w:p w14:paraId="38800975" w14:textId="77777777" w:rsidR="00B61F1A" w:rsidRPr="00E873EF" w:rsidRDefault="00B61F1A" w:rsidP="00B61F1A">
            <w:pPr>
              <w:jc w:val="center"/>
              <w:rPr>
                <w:rFonts w:cs="Arial"/>
                <w:sz w:val="12"/>
                <w:szCs w:val="12"/>
              </w:rPr>
            </w:pPr>
            <w:r w:rsidRPr="00E873EF">
              <w:rPr>
                <w:rFonts w:cs="Arial"/>
                <w:sz w:val="12"/>
                <w:szCs w:val="12"/>
              </w:rPr>
              <w:t>08</w:t>
            </w:r>
          </w:p>
        </w:tc>
        <w:tc>
          <w:tcPr>
            <w:tcW w:w="1409" w:type="dxa"/>
            <w:tcBorders>
              <w:top w:val="single" w:sz="12" w:space="0" w:color="auto"/>
              <w:left w:val="single" w:sz="12" w:space="0" w:color="auto"/>
              <w:bottom w:val="single" w:sz="12" w:space="0" w:color="auto"/>
              <w:right w:val="single" w:sz="8" w:space="0" w:color="auto"/>
              <w:tl2br w:val="single" w:sz="6" w:space="0" w:color="auto"/>
            </w:tcBorders>
            <w:vAlign w:val="center"/>
          </w:tcPr>
          <w:p w14:paraId="22F7A1A7" w14:textId="77777777" w:rsidR="00B61F1A" w:rsidRPr="00F81B22" w:rsidRDefault="00B61F1A" w:rsidP="00B61F1A">
            <w:pPr>
              <w:jc w:val="right"/>
              <w:rPr>
                <w:rFonts w:cs="Arial"/>
                <w:b/>
                <w:bCs/>
                <w:noProof/>
                <w:sz w:val="16"/>
                <w:szCs w:val="16"/>
              </w:rPr>
            </w:pPr>
            <w:r w:rsidRPr="00F81B22">
              <w:rPr>
                <w:rFonts w:cs="Arial"/>
                <w:b/>
                <w:bCs/>
                <w:noProof/>
                <w:sz w:val="16"/>
                <w:szCs w:val="16"/>
              </w:rPr>
              <w:t>Rev.</w:t>
            </w:r>
          </w:p>
          <w:p w14:paraId="11013679" w14:textId="77777777" w:rsidR="00B61F1A" w:rsidRPr="00F81B22" w:rsidRDefault="00B61F1A" w:rsidP="00B61F1A">
            <w:pPr>
              <w:rPr>
                <w:rFonts w:cs="Arial"/>
                <w:b/>
                <w:bCs/>
                <w:spacing w:val="-20"/>
                <w:sz w:val="16"/>
                <w:szCs w:val="16"/>
              </w:rPr>
            </w:pPr>
            <w:r w:rsidRPr="00F81B22">
              <w:rPr>
                <w:rFonts w:cs="Arial"/>
                <w:b/>
                <w:bCs/>
                <w:noProof/>
                <w:sz w:val="16"/>
                <w:szCs w:val="16"/>
              </w:rPr>
              <w:t>PAGE No.</w:t>
            </w:r>
          </w:p>
        </w:tc>
        <w:tc>
          <w:tcPr>
            <w:tcW w:w="340" w:type="dxa"/>
            <w:tcBorders>
              <w:top w:val="single" w:sz="12" w:space="0" w:color="auto"/>
              <w:left w:val="single" w:sz="8" w:space="0" w:color="auto"/>
              <w:bottom w:val="single" w:sz="12" w:space="0" w:color="auto"/>
              <w:right w:val="single" w:sz="8" w:space="0" w:color="auto"/>
            </w:tcBorders>
            <w:vAlign w:val="center"/>
          </w:tcPr>
          <w:p w14:paraId="76937946" w14:textId="77777777" w:rsidR="00B61F1A" w:rsidRPr="0003405A" w:rsidRDefault="00B61F1A" w:rsidP="00B61F1A">
            <w:pPr>
              <w:jc w:val="center"/>
              <w:rPr>
                <w:rFonts w:cs="Arial"/>
                <w:sz w:val="10"/>
                <w:szCs w:val="10"/>
              </w:rPr>
            </w:pPr>
            <w:r w:rsidRPr="0003405A">
              <w:rPr>
                <w:rFonts w:cs="Arial"/>
                <w:sz w:val="10"/>
                <w:szCs w:val="10"/>
              </w:rPr>
              <w:t>00</w:t>
            </w:r>
          </w:p>
        </w:tc>
        <w:tc>
          <w:tcPr>
            <w:tcW w:w="340" w:type="dxa"/>
            <w:tcBorders>
              <w:top w:val="single" w:sz="12" w:space="0" w:color="auto"/>
              <w:left w:val="single" w:sz="8" w:space="0" w:color="auto"/>
              <w:bottom w:val="single" w:sz="12" w:space="0" w:color="auto"/>
              <w:right w:val="single" w:sz="8" w:space="0" w:color="auto"/>
            </w:tcBorders>
            <w:vAlign w:val="center"/>
          </w:tcPr>
          <w:p w14:paraId="12A070E9" w14:textId="77777777" w:rsidR="00B61F1A" w:rsidRPr="0003405A" w:rsidRDefault="00B61F1A" w:rsidP="00B61F1A">
            <w:pPr>
              <w:jc w:val="center"/>
              <w:rPr>
                <w:rFonts w:cs="Arial"/>
                <w:sz w:val="10"/>
                <w:szCs w:val="10"/>
              </w:rPr>
            </w:pPr>
            <w:r w:rsidRPr="0003405A">
              <w:rPr>
                <w:rFonts w:cs="Arial"/>
                <w:sz w:val="10"/>
                <w:szCs w:val="10"/>
              </w:rPr>
              <w:t>01</w:t>
            </w:r>
          </w:p>
        </w:tc>
        <w:tc>
          <w:tcPr>
            <w:tcW w:w="340" w:type="dxa"/>
            <w:tcBorders>
              <w:top w:val="single" w:sz="12" w:space="0" w:color="auto"/>
              <w:left w:val="single" w:sz="8" w:space="0" w:color="auto"/>
              <w:bottom w:val="single" w:sz="12" w:space="0" w:color="auto"/>
              <w:right w:val="single" w:sz="8" w:space="0" w:color="auto"/>
            </w:tcBorders>
            <w:vAlign w:val="center"/>
          </w:tcPr>
          <w:p w14:paraId="30186580" w14:textId="77777777" w:rsidR="00B61F1A" w:rsidRPr="0003405A" w:rsidRDefault="00B61F1A" w:rsidP="00B61F1A">
            <w:pPr>
              <w:jc w:val="center"/>
              <w:rPr>
                <w:rFonts w:cs="Arial"/>
                <w:sz w:val="10"/>
                <w:szCs w:val="10"/>
              </w:rPr>
            </w:pPr>
            <w:r w:rsidRPr="0003405A">
              <w:rPr>
                <w:rFonts w:cs="Arial"/>
                <w:sz w:val="10"/>
                <w:szCs w:val="10"/>
              </w:rPr>
              <w:t>02</w:t>
            </w:r>
          </w:p>
        </w:tc>
        <w:tc>
          <w:tcPr>
            <w:tcW w:w="340" w:type="dxa"/>
            <w:tcBorders>
              <w:top w:val="single" w:sz="12" w:space="0" w:color="auto"/>
              <w:left w:val="single" w:sz="8" w:space="0" w:color="auto"/>
              <w:bottom w:val="single" w:sz="12" w:space="0" w:color="auto"/>
              <w:right w:val="single" w:sz="8" w:space="0" w:color="auto"/>
            </w:tcBorders>
            <w:vAlign w:val="center"/>
          </w:tcPr>
          <w:p w14:paraId="32FAA496" w14:textId="77777777" w:rsidR="00B61F1A" w:rsidRPr="0003405A" w:rsidRDefault="00B61F1A" w:rsidP="00B61F1A">
            <w:pPr>
              <w:jc w:val="center"/>
              <w:rPr>
                <w:rFonts w:cs="Arial"/>
                <w:sz w:val="10"/>
                <w:szCs w:val="10"/>
              </w:rPr>
            </w:pPr>
            <w:r w:rsidRPr="0003405A">
              <w:rPr>
                <w:rFonts w:cs="Arial"/>
                <w:sz w:val="10"/>
                <w:szCs w:val="10"/>
              </w:rPr>
              <w:t>03</w:t>
            </w:r>
          </w:p>
        </w:tc>
        <w:tc>
          <w:tcPr>
            <w:tcW w:w="340" w:type="dxa"/>
            <w:tcBorders>
              <w:top w:val="single" w:sz="12" w:space="0" w:color="auto"/>
              <w:left w:val="single" w:sz="8" w:space="0" w:color="auto"/>
              <w:bottom w:val="single" w:sz="12" w:space="0" w:color="auto"/>
              <w:right w:val="single" w:sz="8" w:space="0" w:color="auto"/>
            </w:tcBorders>
            <w:vAlign w:val="center"/>
          </w:tcPr>
          <w:p w14:paraId="5488D41A" w14:textId="77777777" w:rsidR="00B61F1A" w:rsidRPr="0003405A" w:rsidRDefault="00B61F1A" w:rsidP="00B61F1A">
            <w:pPr>
              <w:jc w:val="center"/>
              <w:rPr>
                <w:rFonts w:cs="Arial"/>
                <w:sz w:val="10"/>
                <w:szCs w:val="10"/>
              </w:rPr>
            </w:pPr>
            <w:r w:rsidRPr="0003405A">
              <w:rPr>
                <w:rFonts w:cs="Arial"/>
                <w:sz w:val="10"/>
                <w:szCs w:val="10"/>
              </w:rPr>
              <w:t>04</w:t>
            </w:r>
          </w:p>
        </w:tc>
        <w:tc>
          <w:tcPr>
            <w:tcW w:w="340" w:type="dxa"/>
            <w:tcBorders>
              <w:top w:val="single" w:sz="12" w:space="0" w:color="auto"/>
              <w:left w:val="single" w:sz="8" w:space="0" w:color="auto"/>
              <w:bottom w:val="single" w:sz="12" w:space="0" w:color="auto"/>
              <w:right w:val="single" w:sz="8" w:space="0" w:color="auto"/>
            </w:tcBorders>
            <w:vAlign w:val="center"/>
          </w:tcPr>
          <w:p w14:paraId="203DB979" w14:textId="77777777" w:rsidR="00B61F1A" w:rsidRPr="0003405A" w:rsidRDefault="00B61F1A" w:rsidP="00B61F1A">
            <w:pPr>
              <w:jc w:val="center"/>
              <w:rPr>
                <w:rFonts w:cs="Arial"/>
                <w:sz w:val="10"/>
                <w:szCs w:val="10"/>
              </w:rPr>
            </w:pPr>
            <w:r w:rsidRPr="0003405A">
              <w:rPr>
                <w:rFonts w:cs="Arial"/>
                <w:sz w:val="10"/>
                <w:szCs w:val="10"/>
              </w:rPr>
              <w:t>05</w:t>
            </w:r>
          </w:p>
        </w:tc>
        <w:tc>
          <w:tcPr>
            <w:tcW w:w="340" w:type="dxa"/>
            <w:tcBorders>
              <w:top w:val="single" w:sz="12" w:space="0" w:color="auto"/>
              <w:left w:val="single" w:sz="8" w:space="0" w:color="auto"/>
              <w:bottom w:val="single" w:sz="12" w:space="0" w:color="auto"/>
              <w:right w:val="single" w:sz="8" w:space="0" w:color="auto"/>
            </w:tcBorders>
            <w:vAlign w:val="center"/>
          </w:tcPr>
          <w:p w14:paraId="7B010A21" w14:textId="77777777" w:rsidR="00B61F1A" w:rsidRPr="0003405A" w:rsidRDefault="00B61F1A" w:rsidP="00B61F1A">
            <w:pPr>
              <w:jc w:val="center"/>
              <w:rPr>
                <w:rFonts w:cs="Arial"/>
                <w:sz w:val="10"/>
                <w:szCs w:val="10"/>
              </w:rPr>
            </w:pPr>
            <w:r w:rsidRPr="0003405A">
              <w:rPr>
                <w:rFonts w:cs="Arial"/>
                <w:sz w:val="10"/>
                <w:szCs w:val="10"/>
              </w:rPr>
              <w:t>06</w:t>
            </w:r>
          </w:p>
        </w:tc>
        <w:tc>
          <w:tcPr>
            <w:tcW w:w="340" w:type="dxa"/>
            <w:tcBorders>
              <w:top w:val="single" w:sz="12" w:space="0" w:color="auto"/>
              <w:left w:val="single" w:sz="8" w:space="0" w:color="auto"/>
              <w:bottom w:val="single" w:sz="12" w:space="0" w:color="auto"/>
              <w:right w:val="single" w:sz="8" w:space="0" w:color="auto"/>
            </w:tcBorders>
            <w:vAlign w:val="center"/>
          </w:tcPr>
          <w:p w14:paraId="71EE9683" w14:textId="77777777" w:rsidR="00B61F1A" w:rsidRPr="0003405A" w:rsidRDefault="00B61F1A" w:rsidP="00B61F1A">
            <w:pPr>
              <w:jc w:val="center"/>
              <w:rPr>
                <w:rFonts w:cs="Arial"/>
                <w:sz w:val="10"/>
                <w:szCs w:val="10"/>
              </w:rPr>
            </w:pPr>
            <w:r w:rsidRPr="0003405A">
              <w:rPr>
                <w:rFonts w:cs="Arial"/>
                <w:sz w:val="10"/>
                <w:szCs w:val="10"/>
              </w:rPr>
              <w:t>07</w:t>
            </w:r>
          </w:p>
        </w:tc>
        <w:tc>
          <w:tcPr>
            <w:tcW w:w="602" w:type="dxa"/>
            <w:tcBorders>
              <w:top w:val="single" w:sz="12" w:space="0" w:color="auto"/>
              <w:left w:val="single" w:sz="8" w:space="0" w:color="auto"/>
              <w:bottom w:val="single" w:sz="12" w:space="0" w:color="auto"/>
              <w:right w:val="single" w:sz="12" w:space="0" w:color="auto"/>
            </w:tcBorders>
            <w:vAlign w:val="center"/>
          </w:tcPr>
          <w:p w14:paraId="6911099C" w14:textId="77777777" w:rsidR="00B61F1A" w:rsidRPr="0003405A" w:rsidRDefault="00B61F1A" w:rsidP="00B61F1A">
            <w:pPr>
              <w:jc w:val="center"/>
              <w:rPr>
                <w:rFonts w:cs="Arial"/>
                <w:sz w:val="10"/>
                <w:szCs w:val="10"/>
              </w:rPr>
            </w:pPr>
            <w:r w:rsidRPr="0003405A">
              <w:rPr>
                <w:rFonts w:cs="Arial"/>
                <w:sz w:val="10"/>
                <w:szCs w:val="10"/>
              </w:rPr>
              <w:t>08</w:t>
            </w:r>
          </w:p>
        </w:tc>
      </w:tr>
      <w:tr w:rsidR="00B61F1A" w:rsidRPr="00F81B22" w14:paraId="36A33705" w14:textId="77777777" w:rsidTr="00B61F1A">
        <w:trPr>
          <w:cantSplit/>
          <w:trHeight w:val="284"/>
        </w:trPr>
        <w:tc>
          <w:tcPr>
            <w:tcW w:w="1522" w:type="dxa"/>
            <w:tcBorders>
              <w:top w:val="nil"/>
              <w:left w:val="single" w:sz="12" w:space="0" w:color="auto"/>
              <w:bottom w:val="single" w:sz="8" w:space="0" w:color="auto"/>
              <w:right w:val="single" w:sz="8" w:space="0" w:color="auto"/>
            </w:tcBorders>
            <w:vAlign w:val="center"/>
          </w:tcPr>
          <w:p w14:paraId="26CCD27F" w14:textId="77777777" w:rsidR="00B61F1A" w:rsidRPr="00F81B22" w:rsidRDefault="00B61F1A" w:rsidP="00B61F1A">
            <w:pPr>
              <w:jc w:val="center"/>
              <w:rPr>
                <w:rFonts w:cs="Arial"/>
                <w:sz w:val="16"/>
                <w:szCs w:val="16"/>
              </w:rPr>
            </w:pPr>
            <w:r>
              <w:rPr>
                <w:rFonts w:cs="Arial"/>
                <w:sz w:val="16"/>
                <w:szCs w:val="16"/>
              </w:rPr>
              <w:t>1</w:t>
            </w:r>
          </w:p>
        </w:tc>
        <w:tc>
          <w:tcPr>
            <w:tcW w:w="360" w:type="dxa"/>
            <w:tcBorders>
              <w:top w:val="nil"/>
              <w:left w:val="single" w:sz="8" w:space="0" w:color="auto"/>
              <w:bottom w:val="single" w:sz="8" w:space="0" w:color="auto"/>
              <w:right w:val="single" w:sz="8" w:space="0" w:color="auto"/>
            </w:tcBorders>
            <w:vAlign w:val="center"/>
          </w:tcPr>
          <w:p w14:paraId="1AB42070" w14:textId="77777777" w:rsidR="00B61F1A" w:rsidRPr="0003405A" w:rsidRDefault="00B61F1A" w:rsidP="00B61F1A">
            <w:pPr>
              <w:jc w:val="center"/>
              <w:rPr>
                <w:rFonts w:cs="Arial"/>
                <w:sz w:val="16"/>
                <w:szCs w:val="16"/>
              </w:rPr>
            </w:pPr>
            <w:r w:rsidRPr="0003405A">
              <w:rPr>
                <w:rFonts w:cs="Arial"/>
                <w:sz w:val="16"/>
                <w:szCs w:val="16"/>
              </w:rPr>
              <w:t>X</w:t>
            </w:r>
          </w:p>
        </w:tc>
        <w:tc>
          <w:tcPr>
            <w:tcW w:w="361" w:type="dxa"/>
            <w:tcBorders>
              <w:top w:val="nil"/>
              <w:left w:val="single" w:sz="8" w:space="0" w:color="auto"/>
              <w:bottom w:val="single" w:sz="8" w:space="0" w:color="auto"/>
              <w:right w:val="single" w:sz="8" w:space="0" w:color="auto"/>
            </w:tcBorders>
            <w:vAlign w:val="center"/>
          </w:tcPr>
          <w:p w14:paraId="0B4D3B69" w14:textId="77777777" w:rsidR="00B61F1A" w:rsidRPr="00F81B22" w:rsidRDefault="00B61F1A" w:rsidP="00B61F1A">
            <w:pPr>
              <w:jc w:val="center"/>
              <w:rPr>
                <w:rFonts w:cs="Arial"/>
                <w:sz w:val="16"/>
                <w:szCs w:val="16"/>
              </w:rPr>
            </w:pPr>
          </w:p>
        </w:tc>
        <w:tc>
          <w:tcPr>
            <w:tcW w:w="360" w:type="dxa"/>
            <w:tcBorders>
              <w:top w:val="nil"/>
              <w:left w:val="single" w:sz="8" w:space="0" w:color="auto"/>
              <w:bottom w:val="single" w:sz="8" w:space="0" w:color="auto"/>
              <w:right w:val="single" w:sz="8" w:space="0" w:color="auto"/>
            </w:tcBorders>
            <w:vAlign w:val="center"/>
          </w:tcPr>
          <w:p w14:paraId="2CECF301" w14:textId="77777777" w:rsidR="00B61F1A" w:rsidRPr="00F81B22" w:rsidRDefault="00B61F1A" w:rsidP="00B61F1A">
            <w:pPr>
              <w:jc w:val="center"/>
              <w:rPr>
                <w:rFonts w:cs="Arial"/>
                <w:sz w:val="16"/>
                <w:szCs w:val="16"/>
              </w:rPr>
            </w:pPr>
          </w:p>
        </w:tc>
        <w:tc>
          <w:tcPr>
            <w:tcW w:w="361" w:type="dxa"/>
            <w:tcBorders>
              <w:top w:val="nil"/>
              <w:left w:val="single" w:sz="8" w:space="0" w:color="auto"/>
              <w:bottom w:val="single" w:sz="8" w:space="0" w:color="auto"/>
              <w:right w:val="single" w:sz="8" w:space="0" w:color="auto"/>
            </w:tcBorders>
            <w:vAlign w:val="center"/>
          </w:tcPr>
          <w:p w14:paraId="19332842" w14:textId="77777777" w:rsidR="00B61F1A" w:rsidRPr="00F81B22" w:rsidRDefault="00B61F1A" w:rsidP="00B61F1A">
            <w:pPr>
              <w:jc w:val="center"/>
              <w:rPr>
                <w:rFonts w:cs="Arial"/>
                <w:sz w:val="16"/>
                <w:szCs w:val="16"/>
              </w:rPr>
            </w:pPr>
          </w:p>
        </w:tc>
        <w:tc>
          <w:tcPr>
            <w:tcW w:w="360" w:type="dxa"/>
            <w:tcBorders>
              <w:top w:val="nil"/>
              <w:left w:val="single" w:sz="8" w:space="0" w:color="auto"/>
              <w:bottom w:val="single" w:sz="8" w:space="0" w:color="auto"/>
              <w:right w:val="single" w:sz="8" w:space="0" w:color="auto"/>
            </w:tcBorders>
            <w:vAlign w:val="center"/>
          </w:tcPr>
          <w:p w14:paraId="5A9C3CF9" w14:textId="77777777" w:rsidR="00B61F1A" w:rsidRPr="00F81B22" w:rsidRDefault="00B61F1A" w:rsidP="00B61F1A">
            <w:pPr>
              <w:jc w:val="center"/>
              <w:rPr>
                <w:rFonts w:cs="Arial"/>
                <w:sz w:val="16"/>
                <w:szCs w:val="16"/>
              </w:rPr>
            </w:pPr>
          </w:p>
        </w:tc>
        <w:tc>
          <w:tcPr>
            <w:tcW w:w="361" w:type="dxa"/>
            <w:tcBorders>
              <w:top w:val="nil"/>
              <w:left w:val="single" w:sz="8" w:space="0" w:color="auto"/>
              <w:bottom w:val="single" w:sz="8" w:space="0" w:color="auto"/>
              <w:right w:val="nil"/>
            </w:tcBorders>
            <w:vAlign w:val="center"/>
          </w:tcPr>
          <w:p w14:paraId="36DC03DC" w14:textId="77777777" w:rsidR="00B61F1A" w:rsidRPr="00F81B22" w:rsidRDefault="00B61F1A" w:rsidP="00B61F1A">
            <w:pPr>
              <w:jc w:val="center"/>
              <w:rPr>
                <w:rFonts w:cs="Arial"/>
                <w:sz w:val="16"/>
                <w:szCs w:val="16"/>
              </w:rPr>
            </w:pPr>
          </w:p>
        </w:tc>
        <w:tc>
          <w:tcPr>
            <w:tcW w:w="360" w:type="dxa"/>
            <w:tcBorders>
              <w:top w:val="nil"/>
              <w:left w:val="single" w:sz="8" w:space="0" w:color="auto"/>
              <w:bottom w:val="single" w:sz="8" w:space="0" w:color="auto"/>
              <w:right w:val="single" w:sz="8" w:space="0" w:color="auto"/>
            </w:tcBorders>
            <w:vAlign w:val="center"/>
          </w:tcPr>
          <w:p w14:paraId="318CDBE0" w14:textId="77777777" w:rsidR="00B61F1A" w:rsidRPr="00F81B22" w:rsidRDefault="00B61F1A" w:rsidP="00B61F1A">
            <w:pPr>
              <w:jc w:val="center"/>
              <w:rPr>
                <w:rFonts w:cs="Arial"/>
                <w:sz w:val="16"/>
                <w:szCs w:val="16"/>
              </w:rPr>
            </w:pPr>
          </w:p>
        </w:tc>
        <w:tc>
          <w:tcPr>
            <w:tcW w:w="361" w:type="dxa"/>
            <w:tcBorders>
              <w:top w:val="nil"/>
              <w:left w:val="single" w:sz="8" w:space="0" w:color="auto"/>
              <w:bottom w:val="single" w:sz="8" w:space="0" w:color="auto"/>
              <w:right w:val="single" w:sz="8" w:space="0" w:color="auto"/>
            </w:tcBorders>
            <w:vAlign w:val="center"/>
          </w:tcPr>
          <w:p w14:paraId="03DBE8C2" w14:textId="77777777" w:rsidR="00B61F1A" w:rsidRPr="00F81B22" w:rsidRDefault="00B61F1A" w:rsidP="00B61F1A">
            <w:pPr>
              <w:jc w:val="center"/>
              <w:rPr>
                <w:rFonts w:cs="Arial"/>
                <w:sz w:val="16"/>
                <w:szCs w:val="16"/>
              </w:rPr>
            </w:pPr>
          </w:p>
        </w:tc>
        <w:tc>
          <w:tcPr>
            <w:tcW w:w="361" w:type="dxa"/>
            <w:tcBorders>
              <w:top w:val="nil"/>
              <w:left w:val="single" w:sz="8" w:space="0" w:color="auto"/>
              <w:bottom w:val="single" w:sz="8" w:space="0" w:color="auto"/>
              <w:right w:val="single" w:sz="8" w:space="0" w:color="auto"/>
            </w:tcBorders>
            <w:vAlign w:val="center"/>
          </w:tcPr>
          <w:p w14:paraId="267D1FCA" w14:textId="77777777" w:rsidR="00B61F1A" w:rsidRPr="00F81B22" w:rsidRDefault="00B61F1A" w:rsidP="00B61F1A">
            <w:pPr>
              <w:jc w:val="center"/>
              <w:rPr>
                <w:rFonts w:cs="Arial"/>
                <w:sz w:val="16"/>
                <w:szCs w:val="16"/>
              </w:rPr>
            </w:pPr>
          </w:p>
        </w:tc>
        <w:tc>
          <w:tcPr>
            <w:tcW w:w="1409" w:type="dxa"/>
            <w:tcBorders>
              <w:top w:val="single" w:sz="12" w:space="0" w:color="auto"/>
              <w:left w:val="single" w:sz="12" w:space="0" w:color="auto"/>
              <w:bottom w:val="single" w:sz="8" w:space="0" w:color="auto"/>
              <w:right w:val="single" w:sz="8" w:space="0" w:color="auto"/>
            </w:tcBorders>
            <w:vAlign w:val="center"/>
          </w:tcPr>
          <w:p w14:paraId="29393C89" w14:textId="77777777" w:rsidR="00B61F1A" w:rsidRPr="00F81B22" w:rsidRDefault="00B61F1A" w:rsidP="00B61F1A">
            <w:pPr>
              <w:jc w:val="center"/>
              <w:rPr>
                <w:rFonts w:cs="Arial"/>
                <w:sz w:val="16"/>
                <w:szCs w:val="16"/>
              </w:rPr>
            </w:pPr>
          </w:p>
        </w:tc>
        <w:tc>
          <w:tcPr>
            <w:tcW w:w="340" w:type="dxa"/>
            <w:tcBorders>
              <w:top w:val="single" w:sz="12" w:space="0" w:color="auto"/>
              <w:left w:val="single" w:sz="8" w:space="0" w:color="auto"/>
              <w:bottom w:val="single" w:sz="8" w:space="0" w:color="auto"/>
              <w:right w:val="single" w:sz="8" w:space="0" w:color="auto"/>
            </w:tcBorders>
            <w:vAlign w:val="center"/>
          </w:tcPr>
          <w:p w14:paraId="13D4176F" w14:textId="77777777" w:rsidR="00B61F1A" w:rsidRPr="00F81B22" w:rsidRDefault="00B61F1A" w:rsidP="00B61F1A">
            <w:pPr>
              <w:jc w:val="center"/>
              <w:rPr>
                <w:rFonts w:cs="Arial"/>
                <w:sz w:val="16"/>
                <w:szCs w:val="16"/>
              </w:rPr>
            </w:pPr>
          </w:p>
        </w:tc>
        <w:tc>
          <w:tcPr>
            <w:tcW w:w="340" w:type="dxa"/>
            <w:tcBorders>
              <w:top w:val="single" w:sz="12" w:space="0" w:color="auto"/>
              <w:left w:val="single" w:sz="8" w:space="0" w:color="auto"/>
              <w:bottom w:val="single" w:sz="8" w:space="0" w:color="auto"/>
              <w:right w:val="single" w:sz="8" w:space="0" w:color="auto"/>
            </w:tcBorders>
            <w:vAlign w:val="center"/>
          </w:tcPr>
          <w:p w14:paraId="4A93B1A0" w14:textId="77777777" w:rsidR="00B61F1A" w:rsidRPr="00F81B22" w:rsidRDefault="00B61F1A" w:rsidP="00B61F1A">
            <w:pPr>
              <w:jc w:val="center"/>
              <w:rPr>
                <w:rFonts w:cs="Arial"/>
                <w:sz w:val="16"/>
                <w:szCs w:val="16"/>
              </w:rPr>
            </w:pPr>
          </w:p>
        </w:tc>
        <w:tc>
          <w:tcPr>
            <w:tcW w:w="340" w:type="dxa"/>
            <w:tcBorders>
              <w:top w:val="single" w:sz="12" w:space="0" w:color="auto"/>
              <w:left w:val="single" w:sz="8" w:space="0" w:color="auto"/>
              <w:bottom w:val="single" w:sz="8" w:space="0" w:color="auto"/>
              <w:right w:val="single" w:sz="8" w:space="0" w:color="auto"/>
            </w:tcBorders>
            <w:vAlign w:val="center"/>
          </w:tcPr>
          <w:p w14:paraId="1F1218B9" w14:textId="77777777" w:rsidR="00B61F1A" w:rsidRPr="00F81B22" w:rsidRDefault="00B61F1A" w:rsidP="00B61F1A">
            <w:pPr>
              <w:jc w:val="center"/>
              <w:rPr>
                <w:rFonts w:cs="Arial"/>
                <w:sz w:val="16"/>
                <w:szCs w:val="16"/>
              </w:rPr>
            </w:pPr>
          </w:p>
        </w:tc>
        <w:tc>
          <w:tcPr>
            <w:tcW w:w="340" w:type="dxa"/>
            <w:tcBorders>
              <w:top w:val="single" w:sz="12" w:space="0" w:color="auto"/>
              <w:left w:val="single" w:sz="8" w:space="0" w:color="auto"/>
              <w:bottom w:val="single" w:sz="8" w:space="0" w:color="auto"/>
              <w:right w:val="single" w:sz="8" w:space="0" w:color="auto"/>
            </w:tcBorders>
            <w:vAlign w:val="center"/>
          </w:tcPr>
          <w:p w14:paraId="144B43A2" w14:textId="77777777" w:rsidR="00B61F1A" w:rsidRPr="00F81B22" w:rsidRDefault="00B61F1A" w:rsidP="00B61F1A">
            <w:pPr>
              <w:jc w:val="center"/>
              <w:rPr>
                <w:rFonts w:cs="Arial"/>
                <w:sz w:val="16"/>
                <w:szCs w:val="16"/>
              </w:rPr>
            </w:pPr>
          </w:p>
        </w:tc>
        <w:tc>
          <w:tcPr>
            <w:tcW w:w="340" w:type="dxa"/>
            <w:tcBorders>
              <w:top w:val="single" w:sz="12" w:space="0" w:color="auto"/>
              <w:left w:val="single" w:sz="8" w:space="0" w:color="auto"/>
              <w:bottom w:val="single" w:sz="8" w:space="0" w:color="auto"/>
              <w:right w:val="single" w:sz="8" w:space="0" w:color="auto"/>
            </w:tcBorders>
            <w:vAlign w:val="center"/>
          </w:tcPr>
          <w:p w14:paraId="266E49D6" w14:textId="77777777" w:rsidR="00B61F1A" w:rsidRPr="00F81B22" w:rsidRDefault="00B61F1A" w:rsidP="00B61F1A">
            <w:pPr>
              <w:jc w:val="center"/>
              <w:rPr>
                <w:rFonts w:cs="Arial"/>
                <w:sz w:val="16"/>
                <w:szCs w:val="16"/>
              </w:rPr>
            </w:pPr>
          </w:p>
        </w:tc>
        <w:tc>
          <w:tcPr>
            <w:tcW w:w="340" w:type="dxa"/>
            <w:tcBorders>
              <w:top w:val="single" w:sz="12" w:space="0" w:color="auto"/>
              <w:left w:val="single" w:sz="8" w:space="0" w:color="auto"/>
              <w:bottom w:val="single" w:sz="8" w:space="0" w:color="auto"/>
              <w:right w:val="single" w:sz="8" w:space="0" w:color="auto"/>
            </w:tcBorders>
            <w:vAlign w:val="center"/>
          </w:tcPr>
          <w:p w14:paraId="7013621E" w14:textId="77777777" w:rsidR="00B61F1A" w:rsidRPr="00F81B22" w:rsidRDefault="00B61F1A" w:rsidP="00B61F1A">
            <w:pPr>
              <w:jc w:val="center"/>
              <w:rPr>
                <w:rFonts w:cs="Arial"/>
                <w:sz w:val="16"/>
                <w:szCs w:val="16"/>
              </w:rPr>
            </w:pPr>
          </w:p>
        </w:tc>
        <w:tc>
          <w:tcPr>
            <w:tcW w:w="340" w:type="dxa"/>
            <w:tcBorders>
              <w:top w:val="single" w:sz="12" w:space="0" w:color="auto"/>
              <w:left w:val="single" w:sz="8" w:space="0" w:color="auto"/>
              <w:bottom w:val="single" w:sz="8" w:space="0" w:color="auto"/>
              <w:right w:val="single" w:sz="8" w:space="0" w:color="auto"/>
            </w:tcBorders>
            <w:vAlign w:val="center"/>
          </w:tcPr>
          <w:p w14:paraId="32A80EC3" w14:textId="77777777" w:rsidR="00B61F1A" w:rsidRPr="00F81B22" w:rsidRDefault="00B61F1A" w:rsidP="00B61F1A">
            <w:pPr>
              <w:jc w:val="center"/>
              <w:rPr>
                <w:rFonts w:cs="Arial"/>
                <w:sz w:val="16"/>
                <w:szCs w:val="16"/>
              </w:rPr>
            </w:pPr>
          </w:p>
        </w:tc>
        <w:tc>
          <w:tcPr>
            <w:tcW w:w="340" w:type="dxa"/>
            <w:tcBorders>
              <w:top w:val="single" w:sz="12" w:space="0" w:color="auto"/>
              <w:left w:val="single" w:sz="8" w:space="0" w:color="auto"/>
              <w:bottom w:val="single" w:sz="8" w:space="0" w:color="auto"/>
              <w:right w:val="single" w:sz="8" w:space="0" w:color="auto"/>
            </w:tcBorders>
            <w:vAlign w:val="center"/>
          </w:tcPr>
          <w:p w14:paraId="744B1E09" w14:textId="77777777" w:rsidR="00B61F1A" w:rsidRPr="00F81B22" w:rsidRDefault="00B61F1A" w:rsidP="00B61F1A">
            <w:pPr>
              <w:jc w:val="center"/>
              <w:rPr>
                <w:rFonts w:cs="Arial"/>
                <w:sz w:val="16"/>
                <w:szCs w:val="16"/>
              </w:rPr>
            </w:pPr>
          </w:p>
        </w:tc>
        <w:tc>
          <w:tcPr>
            <w:tcW w:w="602" w:type="dxa"/>
            <w:tcBorders>
              <w:top w:val="single" w:sz="12" w:space="0" w:color="auto"/>
              <w:left w:val="single" w:sz="8" w:space="0" w:color="auto"/>
              <w:bottom w:val="single" w:sz="8" w:space="0" w:color="auto"/>
              <w:right w:val="single" w:sz="12" w:space="0" w:color="auto"/>
            </w:tcBorders>
            <w:vAlign w:val="center"/>
          </w:tcPr>
          <w:p w14:paraId="00CC3F40" w14:textId="77777777" w:rsidR="00B61F1A" w:rsidRPr="00F81B22" w:rsidRDefault="00B61F1A" w:rsidP="00B61F1A">
            <w:pPr>
              <w:jc w:val="center"/>
              <w:rPr>
                <w:rFonts w:cs="Arial"/>
                <w:sz w:val="16"/>
                <w:szCs w:val="16"/>
              </w:rPr>
            </w:pPr>
          </w:p>
        </w:tc>
      </w:tr>
      <w:tr w:rsidR="00B61F1A" w:rsidRPr="00F81B22" w14:paraId="379905AC"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2E827A35" w14:textId="77777777" w:rsidR="00B61F1A" w:rsidRPr="00F81B22" w:rsidRDefault="00B61F1A" w:rsidP="00B61F1A">
            <w:pPr>
              <w:jc w:val="center"/>
              <w:rPr>
                <w:rFonts w:cs="Arial"/>
                <w:sz w:val="16"/>
                <w:szCs w:val="16"/>
              </w:rPr>
            </w:pPr>
            <w:r w:rsidRPr="00F81B22">
              <w:rPr>
                <w:rFonts w:cs="Arial"/>
                <w:sz w:val="16"/>
                <w:szCs w:val="16"/>
              </w:rPr>
              <w:t>2</w:t>
            </w:r>
          </w:p>
        </w:tc>
        <w:tc>
          <w:tcPr>
            <w:tcW w:w="360" w:type="dxa"/>
            <w:tcBorders>
              <w:top w:val="single" w:sz="8" w:space="0" w:color="auto"/>
              <w:left w:val="single" w:sz="8" w:space="0" w:color="auto"/>
              <w:bottom w:val="single" w:sz="8" w:space="0" w:color="auto"/>
              <w:right w:val="single" w:sz="8" w:space="0" w:color="auto"/>
            </w:tcBorders>
            <w:vAlign w:val="center"/>
          </w:tcPr>
          <w:p w14:paraId="5E971BD1" w14:textId="77777777" w:rsidR="00B61F1A" w:rsidRPr="00F81B22" w:rsidRDefault="00B61F1A" w:rsidP="00B61F1A">
            <w:pPr>
              <w:jc w:val="center"/>
              <w:rPr>
                <w:rFonts w:cs="Arial"/>
                <w:sz w:val="16"/>
                <w:szCs w:val="16"/>
              </w:rPr>
            </w:pPr>
            <w:r>
              <w:rPr>
                <w:rFonts w:cs="Arial"/>
                <w:sz w:val="16"/>
                <w:szCs w:val="16"/>
              </w:rPr>
              <w:t>X</w:t>
            </w:r>
          </w:p>
        </w:tc>
        <w:tc>
          <w:tcPr>
            <w:tcW w:w="361" w:type="dxa"/>
            <w:tcBorders>
              <w:top w:val="single" w:sz="8" w:space="0" w:color="auto"/>
              <w:left w:val="single" w:sz="8" w:space="0" w:color="auto"/>
              <w:bottom w:val="single" w:sz="8" w:space="0" w:color="auto"/>
              <w:right w:val="single" w:sz="8" w:space="0" w:color="auto"/>
            </w:tcBorders>
            <w:vAlign w:val="center"/>
          </w:tcPr>
          <w:p w14:paraId="6613159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530149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09239A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4B96A0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782512D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14F9CF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6457CA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2CD0DF4"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1F9D355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D13189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0A2A96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B4A955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74FDCD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DD6BF8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27D643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F7AA69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F54C393"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41DF8909" w14:textId="77777777" w:rsidR="00B61F1A" w:rsidRPr="00F81B22" w:rsidRDefault="00B61F1A" w:rsidP="00B61F1A">
            <w:pPr>
              <w:jc w:val="center"/>
              <w:rPr>
                <w:rFonts w:cs="Arial"/>
                <w:sz w:val="16"/>
                <w:szCs w:val="16"/>
              </w:rPr>
            </w:pPr>
          </w:p>
        </w:tc>
      </w:tr>
      <w:tr w:rsidR="00B61F1A" w:rsidRPr="00F81B22" w14:paraId="2EE9978A"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047B6471" w14:textId="77777777" w:rsidR="00B61F1A" w:rsidRPr="00F81B22" w:rsidRDefault="00B61F1A" w:rsidP="00B61F1A">
            <w:pPr>
              <w:jc w:val="center"/>
              <w:rPr>
                <w:rFonts w:cs="Arial"/>
                <w:sz w:val="16"/>
                <w:szCs w:val="16"/>
              </w:rPr>
            </w:pPr>
            <w:r w:rsidRPr="00F81B22">
              <w:rPr>
                <w:rFonts w:cs="Arial"/>
                <w:sz w:val="16"/>
                <w:szCs w:val="16"/>
              </w:rPr>
              <w:t>3</w:t>
            </w:r>
          </w:p>
        </w:tc>
        <w:tc>
          <w:tcPr>
            <w:tcW w:w="360" w:type="dxa"/>
            <w:tcBorders>
              <w:top w:val="single" w:sz="8" w:space="0" w:color="auto"/>
              <w:left w:val="single" w:sz="8" w:space="0" w:color="auto"/>
              <w:bottom w:val="single" w:sz="8" w:space="0" w:color="auto"/>
              <w:right w:val="single" w:sz="8" w:space="0" w:color="auto"/>
            </w:tcBorders>
            <w:vAlign w:val="center"/>
          </w:tcPr>
          <w:p w14:paraId="0CC8E512" w14:textId="77777777" w:rsidR="00B61F1A" w:rsidRPr="00F81B22" w:rsidRDefault="00B61F1A" w:rsidP="00B61F1A">
            <w:pPr>
              <w:jc w:val="center"/>
              <w:rPr>
                <w:rFonts w:cs="Arial"/>
                <w:sz w:val="16"/>
                <w:szCs w:val="16"/>
              </w:rPr>
            </w:pPr>
            <w:r>
              <w:rPr>
                <w:rFonts w:cs="Arial"/>
                <w:sz w:val="16"/>
                <w:szCs w:val="16"/>
              </w:rPr>
              <w:t>X</w:t>
            </w:r>
          </w:p>
        </w:tc>
        <w:tc>
          <w:tcPr>
            <w:tcW w:w="361" w:type="dxa"/>
            <w:tcBorders>
              <w:top w:val="single" w:sz="8" w:space="0" w:color="auto"/>
              <w:left w:val="single" w:sz="8" w:space="0" w:color="auto"/>
              <w:bottom w:val="single" w:sz="8" w:space="0" w:color="auto"/>
              <w:right w:val="single" w:sz="8" w:space="0" w:color="auto"/>
            </w:tcBorders>
            <w:vAlign w:val="center"/>
          </w:tcPr>
          <w:p w14:paraId="1208A8DA"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142675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B8384F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F91DF04"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3A254EA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447515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F07FC99"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07267CD"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700504C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B962AE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AF7BDB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D354C3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0B9280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A40824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7D2EEC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21F345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227C499"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6AADF6FF" w14:textId="77777777" w:rsidR="00B61F1A" w:rsidRPr="00F81B22" w:rsidRDefault="00B61F1A" w:rsidP="00B61F1A">
            <w:pPr>
              <w:jc w:val="center"/>
              <w:rPr>
                <w:rFonts w:cs="Arial"/>
                <w:sz w:val="16"/>
                <w:szCs w:val="16"/>
              </w:rPr>
            </w:pPr>
          </w:p>
        </w:tc>
      </w:tr>
      <w:tr w:rsidR="00B61F1A" w:rsidRPr="00F81B22" w14:paraId="6CDBBE6C"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5267491F" w14:textId="45804F64"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F6D08BF" w14:textId="4810BF1B"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4F5631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4E79C83"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46C0CC1"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03226A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1F02772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CA2689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D92508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1281A51"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6A86760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36A09B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604576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F9ABA2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DE5386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DB26C9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0FD93B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B195ED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757A216"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07F21351" w14:textId="77777777" w:rsidR="00B61F1A" w:rsidRPr="00F81B22" w:rsidRDefault="00B61F1A" w:rsidP="00B61F1A">
            <w:pPr>
              <w:jc w:val="center"/>
              <w:rPr>
                <w:rFonts w:cs="Arial"/>
                <w:sz w:val="16"/>
                <w:szCs w:val="16"/>
              </w:rPr>
            </w:pPr>
          </w:p>
        </w:tc>
      </w:tr>
      <w:tr w:rsidR="00B61F1A" w:rsidRPr="00F81B22" w14:paraId="781E83BD"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452537A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FD6178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3527A6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E2E96C3"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C5A8C6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8C95C4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5FE507B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066237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96A7AB9"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4F2C893"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1105802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B1310D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57A07C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589714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4CB80A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E13EBD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D4CBC5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3E2A9B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9962708"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606404F1" w14:textId="77777777" w:rsidR="00B61F1A" w:rsidRPr="00F81B22" w:rsidRDefault="00B61F1A" w:rsidP="00B61F1A">
            <w:pPr>
              <w:jc w:val="center"/>
              <w:rPr>
                <w:rFonts w:cs="Arial"/>
                <w:sz w:val="16"/>
                <w:szCs w:val="16"/>
              </w:rPr>
            </w:pPr>
          </w:p>
        </w:tc>
      </w:tr>
      <w:tr w:rsidR="00B61F1A" w:rsidRPr="00F81B22" w14:paraId="79CD2F23"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45B0E2F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E0020E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5FC265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5570C2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77A1161"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0F98E94"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60DFA38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E912AC3"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22267F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CFA27A6"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43CFCD6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607571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2A5A89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8414D0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C3594F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E9F6AE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4D587E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ECB43D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6F58AC7"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44D9FD0A" w14:textId="77777777" w:rsidR="00B61F1A" w:rsidRPr="00F81B22" w:rsidRDefault="00B61F1A" w:rsidP="00B61F1A">
            <w:pPr>
              <w:jc w:val="center"/>
              <w:rPr>
                <w:rFonts w:cs="Arial"/>
                <w:sz w:val="16"/>
                <w:szCs w:val="16"/>
              </w:rPr>
            </w:pPr>
          </w:p>
        </w:tc>
      </w:tr>
      <w:tr w:rsidR="00B61F1A" w:rsidRPr="00F81B22" w14:paraId="3C2D89A6"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4F964EF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4615B1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5F03BA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C2D354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D61ED2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0D42E3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26FDB22C"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DA912A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A3E8F1B"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D04B5E2"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58C265F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4CF47F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F07C8C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8AD9D0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76D2A1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1F4C8C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6C7C0C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83B728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BA47B07"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2010B647" w14:textId="77777777" w:rsidR="00B61F1A" w:rsidRPr="00F81B22" w:rsidRDefault="00B61F1A" w:rsidP="00B61F1A">
            <w:pPr>
              <w:jc w:val="center"/>
              <w:rPr>
                <w:rFonts w:cs="Arial"/>
                <w:sz w:val="16"/>
                <w:szCs w:val="16"/>
              </w:rPr>
            </w:pPr>
          </w:p>
        </w:tc>
      </w:tr>
      <w:tr w:rsidR="00B61F1A" w:rsidRPr="00F81B22" w14:paraId="0E8AC0F6"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3A06869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765135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BA2A51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9A4A36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C1D4883"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A7395D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2F493C0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791360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8D2A80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485B7B8"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68E5BBC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061820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7C6445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C38E33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D70DF5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E34CED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AEFFDD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3E95AE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A50FBD3"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6FD9B893" w14:textId="77777777" w:rsidR="00B61F1A" w:rsidRPr="00F81B22" w:rsidRDefault="00B61F1A" w:rsidP="00B61F1A">
            <w:pPr>
              <w:jc w:val="center"/>
              <w:rPr>
                <w:rFonts w:cs="Arial"/>
                <w:sz w:val="16"/>
                <w:szCs w:val="16"/>
              </w:rPr>
            </w:pPr>
          </w:p>
        </w:tc>
      </w:tr>
      <w:tr w:rsidR="00B61F1A" w:rsidRPr="00F81B22" w14:paraId="770824DC"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7C196405"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51F1F0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5F662A1"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832838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4ED492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E1C5F5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218193D3"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310C0A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4BA6BBB"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EC3A1DA"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62250C8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25E52E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79F938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FEA940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53EAEE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0C8E19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583E3A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FC1708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B06FCB4"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6619636C" w14:textId="77777777" w:rsidR="00B61F1A" w:rsidRPr="00F81B22" w:rsidRDefault="00B61F1A" w:rsidP="00B61F1A">
            <w:pPr>
              <w:jc w:val="center"/>
              <w:rPr>
                <w:rFonts w:cs="Arial"/>
                <w:sz w:val="16"/>
                <w:szCs w:val="16"/>
              </w:rPr>
            </w:pPr>
          </w:p>
        </w:tc>
      </w:tr>
      <w:tr w:rsidR="00B61F1A" w:rsidRPr="00F81B22" w14:paraId="1B6A9EE8"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0E7B0B1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164BB2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06DC76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E877F4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F2A9DDC"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0F6DD7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699AB7D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F8C2B0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F5C20B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C5FA62E"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3C77183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FE9BAB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4AD078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D0681F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DB5865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7F0E50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F8ECA0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3EA61B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1B463A8"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205FEF43" w14:textId="77777777" w:rsidR="00B61F1A" w:rsidRPr="00F81B22" w:rsidRDefault="00B61F1A" w:rsidP="00B61F1A">
            <w:pPr>
              <w:jc w:val="center"/>
              <w:rPr>
                <w:rFonts w:cs="Arial"/>
                <w:sz w:val="16"/>
                <w:szCs w:val="16"/>
              </w:rPr>
            </w:pPr>
          </w:p>
        </w:tc>
      </w:tr>
      <w:tr w:rsidR="00B61F1A" w:rsidRPr="00F81B22" w14:paraId="0EFF9540"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645EDB4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60F516B"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4B33DCE"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B56C9B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B84A4E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AB719B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7D618B1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221F1D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B484C2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F9F5095"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4DE3561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56ABB3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A9C5D4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BB27CA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963E32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80F72D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3B58A2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682EC0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7A51F1C"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34A73DEE" w14:textId="77777777" w:rsidR="00B61F1A" w:rsidRPr="00F81B22" w:rsidRDefault="00B61F1A" w:rsidP="00B61F1A">
            <w:pPr>
              <w:jc w:val="center"/>
              <w:rPr>
                <w:rFonts w:cs="Arial"/>
                <w:sz w:val="16"/>
                <w:szCs w:val="16"/>
              </w:rPr>
            </w:pPr>
          </w:p>
        </w:tc>
      </w:tr>
      <w:tr w:rsidR="00B61F1A" w:rsidRPr="00F81B22" w14:paraId="724BEA6D"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7E0D7E2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6ADB06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056350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63CB81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2700C53"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F95934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583F334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B9EFEA4"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D9B96D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4F7B2D2"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2D93D29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B03D74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D67B85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F185FE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5245A5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EAB912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6EB75A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20E741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F898FEB"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0B630F3A" w14:textId="77777777" w:rsidR="00B61F1A" w:rsidRPr="00F81B22" w:rsidRDefault="00B61F1A" w:rsidP="00B61F1A">
            <w:pPr>
              <w:jc w:val="center"/>
              <w:rPr>
                <w:rFonts w:cs="Arial"/>
                <w:sz w:val="16"/>
                <w:szCs w:val="16"/>
              </w:rPr>
            </w:pPr>
          </w:p>
        </w:tc>
      </w:tr>
      <w:tr w:rsidR="00B61F1A" w:rsidRPr="00F81B22" w14:paraId="2AE7CC97"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656D46F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C47626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996842C"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E5970C4"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847CE7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5C7AA94"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47E7CE53"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2E328D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FA255A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1BE0068"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4122439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A86C47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F2C5C0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3D26A7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A4BBB8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666623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0D2C3F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0B437A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CC84E4D"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7B70A145" w14:textId="77777777" w:rsidR="00B61F1A" w:rsidRPr="00F81B22" w:rsidRDefault="00B61F1A" w:rsidP="00B61F1A">
            <w:pPr>
              <w:jc w:val="center"/>
              <w:rPr>
                <w:rFonts w:cs="Arial"/>
                <w:sz w:val="16"/>
                <w:szCs w:val="16"/>
              </w:rPr>
            </w:pPr>
          </w:p>
        </w:tc>
      </w:tr>
      <w:tr w:rsidR="00B61F1A" w:rsidRPr="00F81B22" w14:paraId="39573C6C"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19A08A1C"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EDF121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EC4CB01"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EAC9B03"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EC39E0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1924784"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03CE45A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B53FCE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01AEC5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3E969B9"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4C89A6D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7D1622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6AFAE9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CCA903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20B0C8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CED928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11C2BC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0C9259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FB52FFD"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04FEAD9E" w14:textId="77777777" w:rsidR="00B61F1A" w:rsidRPr="00F81B22" w:rsidRDefault="00B61F1A" w:rsidP="00B61F1A">
            <w:pPr>
              <w:jc w:val="center"/>
              <w:rPr>
                <w:rFonts w:cs="Arial"/>
                <w:sz w:val="16"/>
                <w:szCs w:val="16"/>
              </w:rPr>
            </w:pPr>
          </w:p>
        </w:tc>
      </w:tr>
      <w:tr w:rsidR="00B61F1A" w:rsidRPr="00F81B22" w14:paraId="3148ECFA"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62B5D3A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4856E0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DDB03D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630494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577ABF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B0C082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47A1A49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F335E2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0B0450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554FA3A"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3810775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ABFDAA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D34883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35AABB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87AE12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D1D56A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993618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611258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AD96956"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21AAD20C" w14:textId="77777777" w:rsidR="00B61F1A" w:rsidRPr="00F81B22" w:rsidRDefault="00B61F1A" w:rsidP="00B61F1A">
            <w:pPr>
              <w:jc w:val="center"/>
              <w:rPr>
                <w:rFonts w:cs="Arial"/>
                <w:sz w:val="16"/>
                <w:szCs w:val="16"/>
              </w:rPr>
            </w:pPr>
          </w:p>
        </w:tc>
      </w:tr>
      <w:tr w:rsidR="00B61F1A" w:rsidRPr="00F81B22" w14:paraId="3E4081A3"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55B80BC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0A8029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8794BE1"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060C079"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AC48B3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11EA69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0FE9A14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0DD2A5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FAF03A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82BA892"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4DEEC02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B4E182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E02037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E4B978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501628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12D7CE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91D9C0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FF7D14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1233EC5"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502BE016" w14:textId="77777777" w:rsidR="00B61F1A" w:rsidRPr="00F81B22" w:rsidRDefault="00B61F1A" w:rsidP="00B61F1A">
            <w:pPr>
              <w:jc w:val="center"/>
              <w:rPr>
                <w:rFonts w:cs="Arial"/>
                <w:sz w:val="16"/>
                <w:szCs w:val="16"/>
              </w:rPr>
            </w:pPr>
          </w:p>
        </w:tc>
      </w:tr>
      <w:tr w:rsidR="00B61F1A" w:rsidRPr="00F81B22" w14:paraId="27EB88D7"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4BBA154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CCFB83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7DBB56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2CB27E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6C7A47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3FC216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7A9A0F2E"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34562B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7E86B2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A62C5BB"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4A48614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5C8285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AC1A6F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22F457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A89E50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7248A9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FE6D56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5946EA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A66185E"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49C1B938" w14:textId="77777777" w:rsidR="00B61F1A" w:rsidRPr="00F81B22" w:rsidRDefault="00B61F1A" w:rsidP="00B61F1A">
            <w:pPr>
              <w:jc w:val="center"/>
              <w:rPr>
                <w:rFonts w:cs="Arial"/>
                <w:sz w:val="16"/>
                <w:szCs w:val="16"/>
              </w:rPr>
            </w:pPr>
          </w:p>
        </w:tc>
      </w:tr>
      <w:tr w:rsidR="00B61F1A" w:rsidRPr="00F81B22" w14:paraId="2F4A7AAC"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11ED5E6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A4A3A2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CA6BE1D"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3D862B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F4FA37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D3F647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23FE580A"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F84488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0E0500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86AA0F6"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2DADF2B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544CE9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BB7341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E56A5D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D24B4C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438B67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EBD1AE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7BE96D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5AD9E7C"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40A5AF7F" w14:textId="77777777" w:rsidR="00B61F1A" w:rsidRPr="00F81B22" w:rsidRDefault="00B61F1A" w:rsidP="00B61F1A">
            <w:pPr>
              <w:jc w:val="center"/>
              <w:rPr>
                <w:rFonts w:cs="Arial"/>
                <w:sz w:val="16"/>
                <w:szCs w:val="16"/>
              </w:rPr>
            </w:pPr>
          </w:p>
        </w:tc>
      </w:tr>
      <w:tr w:rsidR="00B61F1A" w:rsidRPr="00F81B22" w14:paraId="09320502"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5750E2AA"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51466D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ABAA3E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52E54D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D79B55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12EA06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04CC4213"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B0F7E4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C6C96E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CE4FFD8"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3837CD9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FD72F0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D345EE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D29E70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B912EA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BB82D4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3AD46B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97DEEF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F45142E"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2824071F" w14:textId="77777777" w:rsidR="00B61F1A" w:rsidRPr="00F81B22" w:rsidRDefault="00B61F1A" w:rsidP="00B61F1A">
            <w:pPr>
              <w:jc w:val="center"/>
              <w:rPr>
                <w:rFonts w:cs="Arial"/>
                <w:sz w:val="16"/>
                <w:szCs w:val="16"/>
              </w:rPr>
            </w:pPr>
          </w:p>
        </w:tc>
      </w:tr>
      <w:tr w:rsidR="00B61F1A" w:rsidRPr="00F81B22" w14:paraId="78911DBB"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5EF6E1E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0458CB9"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734705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1C5CED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C9CA17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FEA1A4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52FF18C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F66048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7C8630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D8C7915"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210DFD8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0C4419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41623D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06AAA7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71AF86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0B7E7A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A3EA48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03B4F2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E5838F4"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698D9B71" w14:textId="77777777" w:rsidR="00B61F1A" w:rsidRPr="00F81B22" w:rsidRDefault="00B61F1A" w:rsidP="00B61F1A">
            <w:pPr>
              <w:jc w:val="center"/>
              <w:rPr>
                <w:rFonts w:cs="Arial"/>
                <w:sz w:val="16"/>
                <w:szCs w:val="16"/>
              </w:rPr>
            </w:pPr>
          </w:p>
        </w:tc>
      </w:tr>
      <w:tr w:rsidR="00B61F1A" w:rsidRPr="00F81B22" w14:paraId="09491043"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722E8D6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EF3E65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DD942F1"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2EA0A9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7A42FA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0C3C38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5130C093"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658998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006868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56351D1"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3E468CE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3993D4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8D1D80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559D76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2A8F66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702073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3DC9AF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13277A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82463A1"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270F1944" w14:textId="77777777" w:rsidR="00B61F1A" w:rsidRPr="00F81B22" w:rsidRDefault="00B61F1A" w:rsidP="00B61F1A">
            <w:pPr>
              <w:jc w:val="center"/>
              <w:rPr>
                <w:rFonts w:cs="Arial"/>
                <w:sz w:val="16"/>
                <w:szCs w:val="16"/>
              </w:rPr>
            </w:pPr>
          </w:p>
        </w:tc>
      </w:tr>
      <w:tr w:rsidR="00B61F1A" w:rsidRPr="00F81B22" w14:paraId="6A4F96AA"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5301838D"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C208E5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80087F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76C5CE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334EBC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045ED5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65ADDC7E"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9F0C41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49F529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F2F3E98"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028136B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21D011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DBFBDC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FE1484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09E875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CBBBDC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96C173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2C475D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5E9D4E2"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4698ADC7" w14:textId="77777777" w:rsidR="00B61F1A" w:rsidRPr="00F81B22" w:rsidRDefault="00B61F1A" w:rsidP="00B61F1A">
            <w:pPr>
              <w:jc w:val="center"/>
              <w:rPr>
                <w:rFonts w:cs="Arial"/>
                <w:sz w:val="16"/>
                <w:szCs w:val="16"/>
              </w:rPr>
            </w:pPr>
          </w:p>
        </w:tc>
      </w:tr>
      <w:tr w:rsidR="00B61F1A" w:rsidRPr="00F81B22" w14:paraId="0C6A4685"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0A53DCC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E48F8F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084B4B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E1589C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B54559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D644CB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3BDFA74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E211B73"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726B749"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3524151"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55A0731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76B980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5B38B7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3F984E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66B9E3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9A205E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7C8C81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CB18A3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20FB0EC"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0F034B3E" w14:textId="77777777" w:rsidR="00B61F1A" w:rsidRPr="00F81B22" w:rsidRDefault="00B61F1A" w:rsidP="00B61F1A">
            <w:pPr>
              <w:jc w:val="center"/>
              <w:rPr>
                <w:rFonts w:cs="Arial"/>
                <w:sz w:val="16"/>
                <w:szCs w:val="16"/>
              </w:rPr>
            </w:pPr>
          </w:p>
        </w:tc>
      </w:tr>
      <w:tr w:rsidR="00B61F1A" w:rsidRPr="00F81B22" w14:paraId="0F2CD68B"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64200A3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C35F9F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DC4365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B65F38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13D9F4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41410A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40D0AB4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0482C3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BD44CB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A90A894"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4AA01F4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BDC43F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C27AFB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98D1C2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57DFD1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D63AEB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432FF1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37025C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0667E78"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470E6B07" w14:textId="77777777" w:rsidR="00B61F1A" w:rsidRPr="00F81B22" w:rsidRDefault="00B61F1A" w:rsidP="00B61F1A">
            <w:pPr>
              <w:jc w:val="center"/>
              <w:rPr>
                <w:rFonts w:cs="Arial"/>
                <w:sz w:val="16"/>
                <w:szCs w:val="16"/>
              </w:rPr>
            </w:pPr>
          </w:p>
        </w:tc>
      </w:tr>
      <w:tr w:rsidR="00B61F1A" w:rsidRPr="00F81B22" w14:paraId="3EC0E312"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462F54A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0CF99C9"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74B64F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26C893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8D8824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50BD23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718B62D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B5B9F0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4F1CAE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B01F28F"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74C32E5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ED5AA0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5E7BF8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6AA9B4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A14678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BD3C93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6DACE1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3205DE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BBE7CAC"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15C196BF" w14:textId="77777777" w:rsidR="00B61F1A" w:rsidRPr="00F81B22" w:rsidRDefault="00B61F1A" w:rsidP="00B61F1A">
            <w:pPr>
              <w:jc w:val="center"/>
              <w:rPr>
                <w:rFonts w:cs="Arial"/>
                <w:sz w:val="16"/>
                <w:szCs w:val="16"/>
              </w:rPr>
            </w:pPr>
          </w:p>
        </w:tc>
      </w:tr>
      <w:tr w:rsidR="00B61F1A" w:rsidRPr="00F81B22" w14:paraId="5996D173"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08D4008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82536D3"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6B51930"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C942CC9"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B871FDE"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9DE636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139986B9"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3D2222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F75F05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A911057"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0A2CCD4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3CCA17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C5B4FA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60BE2E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10DAAD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45ECC0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3C6C41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B5CCCF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2300543"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2746938A" w14:textId="77777777" w:rsidR="00B61F1A" w:rsidRPr="00F81B22" w:rsidRDefault="00B61F1A" w:rsidP="00B61F1A">
            <w:pPr>
              <w:jc w:val="center"/>
              <w:rPr>
                <w:rFonts w:cs="Arial"/>
                <w:sz w:val="16"/>
                <w:szCs w:val="16"/>
              </w:rPr>
            </w:pPr>
          </w:p>
        </w:tc>
      </w:tr>
      <w:tr w:rsidR="00B61F1A" w:rsidRPr="00F81B22" w14:paraId="42CA070A"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09EE0B1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C2C0A7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099FE9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EC81F9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E711463"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327F1B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1E707B2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C307AA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ADF28F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E32AD8B"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2938A15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C92332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FC2953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6E29A9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E50B31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8F39AA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481BB7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00164D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085CD04"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1816EE8B" w14:textId="77777777" w:rsidR="00B61F1A" w:rsidRPr="00F81B22" w:rsidRDefault="00B61F1A" w:rsidP="00B61F1A">
            <w:pPr>
              <w:jc w:val="center"/>
              <w:rPr>
                <w:rFonts w:cs="Arial"/>
                <w:sz w:val="16"/>
                <w:szCs w:val="16"/>
              </w:rPr>
            </w:pPr>
          </w:p>
        </w:tc>
      </w:tr>
      <w:tr w:rsidR="00B61F1A" w:rsidRPr="00F81B22" w14:paraId="28BA241B"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5B7CDB7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FFCD72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1D6A201"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211A1A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9729035"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B130F4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053D0DD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2482FF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666030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28F28FE"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09245F1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360750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6777E6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1398AA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78973A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F26839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39415D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316EA5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1280029"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269B23D3" w14:textId="77777777" w:rsidR="00B61F1A" w:rsidRPr="00F81B22" w:rsidRDefault="00B61F1A" w:rsidP="00B61F1A">
            <w:pPr>
              <w:jc w:val="center"/>
              <w:rPr>
                <w:rFonts w:cs="Arial"/>
                <w:sz w:val="16"/>
                <w:szCs w:val="16"/>
              </w:rPr>
            </w:pPr>
          </w:p>
        </w:tc>
      </w:tr>
      <w:tr w:rsidR="00B61F1A" w:rsidRPr="00F81B22" w14:paraId="155C0A28"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0807DA1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046FD6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E74FA3E"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8B0E67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586BAE1"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CBBF41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018F486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70DA816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9A2ECF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A68921F"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28BA8E6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7F692F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96FC28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F86778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4A36E1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CC4889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AB8967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6723C0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7750993"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2FFCEEA5" w14:textId="77777777" w:rsidR="00B61F1A" w:rsidRPr="00F81B22" w:rsidRDefault="00B61F1A" w:rsidP="00B61F1A">
            <w:pPr>
              <w:jc w:val="center"/>
              <w:rPr>
                <w:rFonts w:cs="Arial"/>
                <w:sz w:val="16"/>
                <w:szCs w:val="16"/>
              </w:rPr>
            </w:pPr>
          </w:p>
        </w:tc>
      </w:tr>
      <w:tr w:rsidR="00B61F1A" w:rsidRPr="00F81B22" w14:paraId="5CE02C2B"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06FE6EA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9E8F45B"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8F33D86"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68BF7D4"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2AF31B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6123D8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64D0136D"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D862832"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EC0D9B6"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76CE2E7"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77496BD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6BB129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1C4EB8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A8C1DC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C5FAB5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D3E1EF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336160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CF8353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91EE9BC"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01F987EC" w14:textId="77777777" w:rsidR="00B61F1A" w:rsidRPr="00F81B22" w:rsidRDefault="00B61F1A" w:rsidP="00B61F1A">
            <w:pPr>
              <w:jc w:val="center"/>
              <w:rPr>
                <w:rFonts w:cs="Arial"/>
                <w:sz w:val="16"/>
                <w:szCs w:val="16"/>
              </w:rPr>
            </w:pPr>
          </w:p>
        </w:tc>
      </w:tr>
      <w:tr w:rsidR="00B61F1A" w:rsidRPr="00F81B22" w14:paraId="6013B992"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1F0B59B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17EC2F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70B2C2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2A93ED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01DB945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FD5D0B3"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28B444BD"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6BDCBB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A3E23F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1CF7BDAA"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6733D5E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4AA30DF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C5C666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FD209F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7D4FC3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0DC4EE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ECCB37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E0E90A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6FCF88F7"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07C65E13" w14:textId="77777777" w:rsidR="00B61F1A" w:rsidRPr="00F81B22" w:rsidRDefault="00B61F1A" w:rsidP="00B61F1A">
            <w:pPr>
              <w:jc w:val="center"/>
              <w:rPr>
                <w:rFonts w:cs="Arial"/>
                <w:sz w:val="16"/>
                <w:szCs w:val="16"/>
              </w:rPr>
            </w:pPr>
          </w:p>
        </w:tc>
      </w:tr>
      <w:tr w:rsidR="00B61F1A" w:rsidRPr="00F81B22" w14:paraId="1D1C4C34"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6FC2F87E"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5C3ED8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687C9308"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0E219A3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A24D5B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227A2C0"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359B6E5A"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6E53AEE"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31273D5"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5F29523"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365022A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B4D35D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C1700D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9876D54"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B79FEB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22D8C1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86457D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C8B0595"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5C621898"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3A565589" w14:textId="77777777" w:rsidR="00B61F1A" w:rsidRPr="00F81B22" w:rsidRDefault="00B61F1A" w:rsidP="00B61F1A">
            <w:pPr>
              <w:jc w:val="center"/>
              <w:rPr>
                <w:rFonts w:cs="Arial"/>
                <w:sz w:val="16"/>
                <w:szCs w:val="16"/>
              </w:rPr>
            </w:pPr>
          </w:p>
        </w:tc>
      </w:tr>
      <w:tr w:rsidR="00B61F1A" w:rsidRPr="00F81B22" w14:paraId="46802463"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61A41BCA"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FCAF75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5880829A"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551F234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699A374"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F205D3F"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47A63E5C"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4FB32EA8"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811B7B4"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4AC1319B"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7098F081"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64F85F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23D32D5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77806AC7"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48D494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B40314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8AF7BDC"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F2F858F"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D23823D"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764815FB" w14:textId="77777777" w:rsidR="00B61F1A" w:rsidRPr="00F81B22" w:rsidRDefault="00B61F1A" w:rsidP="00B61F1A">
            <w:pPr>
              <w:jc w:val="center"/>
              <w:rPr>
                <w:rFonts w:cs="Arial"/>
                <w:sz w:val="16"/>
                <w:szCs w:val="16"/>
              </w:rPr>
            </w:pPr>
          </w:p>
        </w:tc>
      </w:tr>
      <w:tr w:rsidR="00B61F1A" w:rsidRPr="00F81B22" w14:paraId="5F16CE85" w14:textId="77777777" w:rsidTr="00B61F1A">
        <w:trPr>
          <w:cantSplit/>
          <w:trHeight w:val="284"/>
        </w:trPr>
        <w:tc>
          <w:tcPr>
            <w:tcW w:w="1522" w:type="dxa"/>
            <w:tcBorders>
              <w:top w:val="single" w:sz="8" w:space="0" w:color="auto"/>
              <w:left w:val="single" w:sz="12" w:space="0" w:color="auto"/>
              <w:bottom w:val="single" w:sz="8" w:space="0" w:color="auto"/>
              <w:right w:val="single" w:sz="8" w:space="0" w:color="auto"/>
            </w:tcBorders>
            <w:vAlign w:val="center"/>
          </w:tcPr>
          <w:p w14:paraId="3D00BA83"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6000178B"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7E94152C"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11FD257C"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3793BA1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39581A5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nil"/>
            </w:tcBorders>
            <w:vAlign w:val="center"/>
          </w:tcPr>
          <w:p w14:paraId="03F67437"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8" w:space="0" w:color="auto"/>
              <w:right w:val="single" w:sz="8" w:space="0" w:color="auto"/>
            </w:tcBorders>
            <w:vAlign w:val="center"/>
          </w:tcPr>
          <w:p w14:paraId="20D50CD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85A6A0D"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8" w:space="0" w:color="auto"/>
              <w:right w:val="single" w:sz="8" w:space="0" w:color="auto"/>
            </w:tcBorders>
            <w:vAlign w:val="center"/>
          </w:tcPr>
          <w:p w14:paraId="2FA33550"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8" w:space="0" w:color="auto"/>
              <w:right w:val="single" w:sz="8" w:space="0" w:color="auto"/>
            </w:tcBorders>
            <w:vAlign w:val="center"/>
          </w:tcPr>
          <w:p w14:paraId="2341079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0CC26C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2F8B01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987DEE9"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C7F5CD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D19D743"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3363E46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1A3F278E"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8" w:space="0" w:color="auto"/>
              <w:right w:val="single" w:sz="8" w:space="0" w:color="auto"/>
            </w:tcBorders>
            <w:vAlign w:val="center"/>
          </w:tcPr>
          <w:p w14:paraId="03DD3307"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8" w:space="0" w:color="auto"/>
              <w:right w:val="single" w:sz="12" w:space="0" w:color="auto"/>
            </w:tcBorders>
            <w:vAlign w:val="center"/>
          </w:tcPr>
          <w:p w14:paraId="57FB4F1C" w14:textId="77777777" w:rsidR="00B61F1A" w:rsidRPr="00F81B22" w:rsidRDefault="00B61F1A" w:rsidP="00B61F1A">
            <w:pPr>
              <w:jc w:val="center"/>
              <w:rPr>
                <w:rFonts w:cs="Arial"/>
                <w:sz w:val="16"/>
                <w:szCs w:val="16"/>
              </w:rPr>
            </w:pPr>
          </w:p>
        </w:tc>
      </w:tr>
      <w:tr w:rsidR="00B61F1A" w:rsidRPr="00F81B22" w14:paraId="0EAA6F26" w14:textId="77777777" w:rsidTr="00B61F1A">
        <w:trPr>
          <w:cantSplit/>
          <w:trHeight w:val="284"/>
        </w:trPr>
        <w:tc>
          <w:tcPr>
            <w:tcW w:w="1522" w:type="dxa"/>
            <w:tcBorders>
              <w:top w:val="single" w:sz="8" w:space="0" w:color="auto"/>
              <w:left w:val="single" w:sz="12" w:space="0" w:color="auto"/>
              <w:bottom w:val="single" w:sz="12" w:space="0" w:color="auto"/>
              <w:right w:val="single" w:sz="8" w:space="0" w:color="auto"/>
            </w:tcBorders>
            <w:vAlign w:val="center"/>
          </w:tcPr>
          <w:p w14:paraId="08FDACFF"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12" w:space="0" w:color="auto"/>
              <w:right w:val="single" w:sz="8" w:space="0" w:color="auto"/>
            </w:tcBorders>
            <w:vAlign w:val="center"/>
          </w:tcPr>
          <w:p w14:paraId="06E25C9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12" w:space="0" w:color="auto"/>
              <w:right w:val="single" w:sz="8" w:space="0" w:color="auto"/>
            </w:tcBorders>
            <w:vAlign w:val="center"/>
          </w:tcPr>
          <w:p w14:paraId="350728A2"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12" w:space="0" w:color="auto"/>
              <w:right w:val="single" w:sz="8" w:space="0" w:color="auto"/>
            </w:tcBorders>
            <w:vAlign w:val="center"/>
          </w:tcPr>
          <w:p w14:paraId="6EAE9A8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12" w:space="0" w:color="auto"/>
              <w:right w:val="single" w:sz="8" w:space="0" w:color="auto"/>
            </w:tcBorders>
            <w:vAlign w:val="center"/>
          </w:tcPr>
          <w:p w14:paraId="3B6B186A"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12" w:space="0" w:color="auto"/>
              <w:right w:val="single" w:sz="8" w:space="0" w:color="auto"/>
            </w:tcBorders>
            <w:vAlign w:val="center"/>
          </w:tcPr>
          <w:p w14:paraId="16947F97"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12" w:space="0" w:color="auto"/>
              <w:right w:val="nil"/>
            </w:tcBorders>
            <w:vAlign w:val="center"/>
          </w:tcPr>
          <w:p w14:paraId="59EF789B" w14:textId="77777777" w:rsidR="00B61F1A" w:rsidRPr="00F81B22" w:rsidRDefault="00B61F1A" w:rsidP="00B61F1A">
            <w:pPr>
              <w:jc w:val="center"/>
              <w:rPr>
                <w:rFonts w:cs="Arial"/>
                <w:sz w:val="16"/>
                <w:szCs w:val="16"/>
              </w:rPr>
            </w:pPr>
          </w:p>
        </w:tc>
        <w:tc>
          <w:tcPr>
            <w:tcW w:w="360" w:type="dxa"/>
            <w:tcBorders>
              <w:top w:val="single" w:sz="8" w:space="0" w:color="auto"/>
              <w:left w:val="single" w:sz="8" w:space="0" w:color="auto"/>
              <w:bottom w:val="single" w:sz="12" w:space="0" w:color="auto"/>
              <w:right w:val="single" w:sz="8" w:space="0" w:color="auto"/>
            </w:tcBorders>
            <w:vAlign w:val="center"/>
          </w:tcPr>
          <w:p w14:paraId="52F2A75A"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12" w:space="0" w:color="auto"/>
              <w:right w:val="single" w:sz="8" w:space="0" w:color="auto"/>
            </w:tcBorders>
            <w:vAlign w:val="center"/>
          </w:tcPr>
          <w:p w14:paraId="420B07C1" w14:textId="77777777" w:rsidR="00B61F1A" w:rsidRPr="00F81B22" w:rsidRDefault="00B61F1A" w:rsidP="00B61F1A">
            <w:pPr>
              <w:jc w:val="center"/>
              <w:rPr>
                <w:rFonts w:cs="Arial"/>
                <w:sz w:val="16"/>
                <w:szCs w:val="16"/>
              </w:rPr>
            </w:pPr>
          </w:p>
        </w:tc>
        <w:tc>
          <w:tcPr>
            <w:tcW w:w="361" w:type="dxa"/>
            <w:tcBorders>
              <w:top w:val="single" w:sz="8" w:space="0" w:color="auto"/>
              <w:left w:val="single" w:sz="8" w:space="0" w:color="auto"/>
              <w:bottom w:val="single" w:sz="12" w:space="0" w:color="auto"/>
              <w:right w:val="single" w:sz="8" w:space="0" w:color="auto"/>
            </w:tcBorders>
            <w:vAlign w:val="center"/>
          </w:tcPr>
          <w:p w14:paraId="3C354BB5" w14:textId="77777777" w:rsidR="00B61F1A" w:rsidRPr="00F81B22" w:rsidRDefault="00B61F1A" w:rsidP="00B61F1A">
            <w:pPr>
              <w:jc w:val="center"/>
              <w:rPr>
                <w:rFonts w:cs="Arial"/>
                <w:sz w:val="16"/>
                <w:szCs w:val="16"/>
              </w:rPr>
            </w:pPr>
          </w:p>
        </w:tc>
        <w:tc>
          <w:tcPr>
            <w:tcW w:w="1409" w:type="dxa"/>
            <w:tcBorders>
              <w:top w:val="single" w:sz="8" w:space="0" w:color="auto"/>
              <w:left w:val="single" w:sz="12" w:space="0" w:color="auto"/>
              <w:bottom w:val="single" w:sz="12" w:space="0" w:color="auto"/>
              <w:right w:val="single" w:sz="8" w:space="0" w:color="auto"/>
            </w:tcBorders>
            <w:vAlign w:val="center"/>
          </w:tcPr>
          <w:p w14:paraId="63A63B5D"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12" w:space="0" w:color="auto"/>
              <w:right w:val="single" w:sz="8" w:space="0" w:color="auto"/>
            </w:tcBorders>
            <w:vAlign w:val="center"/>
          </w:tcPr>
          <w:p w14:paraId="7B404C1A"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12" w:space="0" w:color="auto"/>
              <w:right w:val="single" w:sz="8" w:space="0" w:color="auto"/>
            </w:tcBorders>
            <w:vAlign w:val="center"/>
          </w:tcPr>
          <w:p w14:paraId="6CB4822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12" w:space="0" w:color="auto"/>
              <w:right w:val="single" w:sz="8" w:space="0" w:color="auto"/>
            </w:tcBorders>
            <w:vAlign w:val="center"/>
          </w:tcPr>
          <w:p w14:paraId="63F2AE38"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12" w:space="0" w:color="auto"/>
              <w:right w:val="single" w:sz="8" w:space="0" w:color="auto"/>
            </w:tcBorders>
            <w:vAlign w:val="center"/>
          </w:tcPr>
          <w:p w14:paraId="70128B42"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12" w:space="0" w:color="auto"/>
              <w:right w:val="single" w:sz="8" w:space="0" w:color="auto"/>
            </w:tcBorders>
            <w:vAlign w:val="center"/>
          </w:tcPr>
          <w:p w14:paraId="127558EB"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12" w:space="0" w:color="auto"/>
              <w:right w:val="single" w:sz="8" w:space="0" w:color="auto"/>
            </w:tcBorders>
            <w:vAlign w:val="center"/>
          </w:tcPr>
          <w:p w14:paraId="3AE0DF40"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12" w:space="0" w:color="auto"/>
              <w:right w:val="single" w:sz="8" w:space="0" w:color="auto"/>
            </w:tcBorders>
            <w:vAlign w:val="center"/>
          </w:tcPr>
          <w:p w14:paraId="5FE176B6" w14:textId="77777777" w:rsidR="00B61F1A" w:rsidRPr="00F81B22" w:rsidRDefault="00B61F1A" w:rsidP="00B61F1A">
            <w:pPr>
              <w:jc w:val="center"/>
              <w:rPr>
                <w:rFonts w:cs="Arial"/>
                <w:sz w:val="16"/>
                <w:szCs w:val="16"/>
              </w:rPr>
            </w:pPr>
          </w:p>
        </w:tc>
        <w:tc>
          <w:tcPr>
            <w:tcW w:w="340" w:type="dxa"/>
            <w:tcBorders>
              <w:top w:val="single" w:sz="8" w:space="0" w:color="auto"/>
              <w:left w:val="single" w:sz="8" w:space="0" w:color="auto"/>
              <w:bottom w:val="single" w:sz="12" w:space="0" w:color="auto"/>
              <w:right w:val="single" w:sz="8" w:space="0" w:color="auto"/>
            </w:tcBorders>
            <w:vAlign w:val="center"/>
          </w:tcPr>
          <w:p w14:paraId="67940380" w14:textId="77777777" w:rsidR="00B61F1A" w:rsidRPr="00F81B22" w:rsidRDefault="00B61F1A" w:rsidP="00B61F1A">
            <w:pPr>
              <w:jc w:val="center"/>
              <w:rPr>
                <w:rFonts w:cs="Arial"/>
                <w:sz w:val="16"/>
                <w:szCs w:val="16"/>
              </w:rPr>
            </w:pPr>
          </w:p>
        </w:tc>
        <w:tc>
          <w:tcPr>
            <w:tcW w:w="602" w:type="dxa"/>
            <w:tcBorders>
              <w:top w:val="single" w:sz="8" w:space="0" w:color="auto"/>
              <w:left w:val="single" w:sz="8" w:space="0" w:color="auto"/>
              <w:bottom w:val="single" w:sz="12" w:space="0" w:color="auto"/>
              <w:right w:val="single" w:sz="12" w:space="0" w:color="auto"/>
            </w:tcBorders>
            <w:vAlign w:val="center"/>
          </w:tcPr>
          <w:p w14:paraId="3457281B" w14:textId="77777777" w:rsidR="00B61F1A" w:rsidRPr="00F81B22" w:rsidRDefault="00B61F1A" w:rsidP="00B61F1A">
            <w:pPr>
              <w:jc w:val="center"/>
              <w:rPr>
                <w:rFonts w:cs="Arial"/>
                <w:sz w:val="16"/>
                <w:szCs w:val="16"/>
              </w:rPr>
            </w:pPr>
          </w:p>
        </w:tc>
      </w:tr>
    </w:tbl>
    <w:p w14:paraId="3AB32E88" w14:textId="748FB49C" w:rsidR="00B61F1A" w:rsidRDefault="00B61F1A" w:rsidP="00B61F1A">
      <w:pPr>
        <w:tabs>
          <w:tab w:val="left" w:pos="2229"/>
        </w:tabs>
        <w:jc w:val="center"/>
        <w:rPr>
          <w:rFonts w:asciiTheme="majorBidi" w:hAnsiTheme="majorBidi" w:cstheme="majorBidi"/>
          <w:b/>
          <w:bCs/>
          <w:szCs w:val="22"/>
          <w:rtl/>
        </w:rPr>
      </w:pPr>
      <w:r>
        <w:rPr>
          <w:rFonts w:asciiTheme="majorBidi" w:hAnsiTheme="majorBidi" w:cstheme="majorBidi"/>
          <w:b/>
          <w:bCs/>
          <w:szCs w:val="22"/>
        </w:rPr>
        <w:t>Revision Table</w:t>
      </w:r>
    </w:p>
    <w:p w14:paraId="2D66FA2E" w14:textId="77777777" w:rsidR="00B61F1A" w:rsidRDefault="00B61F1A" w:rsidP="001D000D">
      <w:pPr>
        <w:tabs>
          <w:tab w:val="left" w:pos="2229"/>
        </w:tabs>
        <w:jc w:val="both"/>
        <w:rPr>
          <w:rFonts w:asciiTheme="majorBidi" w:hAnsiTheme="majorBidi" w:cstheme="majorBidi"/>
          <w:b/>
          <w:bCs/>
          <w:szCs w:val="22"/>
          <w:rtl/>
        </w:rPr>
      </w:pPr>
    </w:p>
    <w:p w14:paraId="0D81B5DA" w14:textId="77777777" w:rsidR="00B61F1A" w:rsidRDefault="00B61F1A" w:rsidP="001D000D">
      <w:pPr>
        <w:tabs>
          <w:tab w:val="left" w:pos="2229"/>
        </w:tabs>
        <w:jc w:val="both"/>
        <w:rPr>
          <w:rFonts w:asciiTheme="majorBidi" w:hAnsiTheme="majorBidi" w:cstheme="majorBidi"/>
          <w:b/>
          <w:bCs/>
          <w:szCs w:val="22"/>
          <w:rtl/>
        </w:rPr>
      </w:pPr>
    </w:p>
    <w:p w14:paraId="20D9C677" w14:textId="77777777" w:rsidR="00B61F1A" w:rsidRDefault="00B61F1A" w:rsidP="001D000D">
      <w:pPr>
        <w:tabs>
          <w:tab w:val="left" w:pos="2229"/>
        </w:tabs>
        <w:jc w:val="both"/>
        <w:rPr>
          <w:rFonts w:asciiTheme="majorBidi" w:hAnsiTheme="majorBidi" w:cstheme="majorBidi"/>
          <w:b/>
          <w:bCs/>
          <w:szCs w:val="22"/>
          <w:rtl/>
        </w:rPr>
      </w:pPr>
    </w:p>
    <w:p w14:paraId="4E345A67" w14:textId="77777777" w:rsidR="00B61F1A" w:rsidRDefault="00B61F1A" w:rsidP="001D000D">
      <w:pPr>
        <w:tabs>
          <w:tab w:val="left" w:pos="2229"/>
        </w:tabs>
        <w:jc w:val="both"/>
        <w:rPr>
          <w:rFonts w:asciiTheme="majorBidi" w:hAnsiTheme="majorBidi" w:cstheme="majorBidi"/>
          <w:b/>
          <w:bCs/>
          <w:szCs w:val="22"/>
          <w:rtl/>
        </w:rPr>
      </w:pPr>
    </w:p>
    <w:p w14:paraId="5A6F6845" w14:textId="77777777" w:rsidR="00B61F1A" w:rsidRDefault="00B61F1A" w:rsidP="001D000D">
      <w:pPr>
        <w:tabs>
          <w:tab w:val="left" w:pos="2229"/>
        </w:tabs>
        <w:jc w:val="both"/>
        <w:rPr>
          <w:rFonts w:asciiTheme="majorBidi" w:hAnsiTheme="majorBidi" w:cstheme="majorBidi"/>
          <w:b/>
          <w:bCs/>
          <w:szCs w:val="22"/>
          <w:rtl/>
        </w:rPr>
      </w:pPr>
    </w:p>
    <w:p w14:paraId="3CF6EE36" w14:textId="77777777" w:rsidR="00B61F1A" w:rsidRDefault="00B61F1A" w:rsidP="001D000D">
      <w:pPr>
        <w:tabs>
          <w:tab w:val="left" w:pos="2229"/>
        </w:tabs>
        <w:jc w:val="both"/>
        <w:rPr>
          <w:rFonts w:asciiTheme="majorBidi" w:hAnsiTheme="majorBidi" w:cstheme="majorBidi"/>
          <w:b/>
          <w:bCs/>
          <w:szCs w:val="22"/>
          <w:rtl/>
        </w:rPr>
      </w:pPr>
    </w:p>
    <w:p w14:paraId="4C41B7BA" w14:textId="77777777" w:rsidR="00B61F1A" w:rsidRDefault="00B61F1A" w:rsidP="001D000D">
      <w:pPr>
        <w:tabs>
          <w:tab w:val="left" w:pos="2229"/>
        </w:tabs>
        <w:jc w:val="both"/>
        <w:rPr>
          <w:rFonts w:asciiTheme="majorBidi" w:hAnsiTheme="majorBidi" w:cstheme="majorBidi"/>
          <w:b/>
          <w:bCs/>
          <w:szCs w:val="22"/>
          <w:rtl/>
        </w:rPr>
      </w:pPr>
    </w:p>
    <w:p w14:paraId="70033DF8" w14:textId="77777777" w:rsidR="00B61F1A" w:rsidRDefault="00B61F1A" w:rsidP="001D000D">
      <w:pPr>
        <w:tabs>
          <w:tab w:val="left" w:pos="2229"/>
        </w:tabs>
        <w:jc w:val="both"/>
        <w:rPr>
          <w:rFonts w:asciiTheme="majorBidi" w:hAnsiTheme="majorBidi" w:cstheme="majorBidi"/>
          <w:b/>
          <w:bCs/>
          <w:szCs w:val="22"/>
          <w:rtl/>
        </w:rPr>
      </w:pPr>
    </w:p>
    <w:p w14:paraId="489FD6AA" w14:textId="77777777" w:rsidR="00B61F1A" w:rsidRDefault="00B61F1A" w:rsidP="001D000D">
      <w:pPr>
        <w:tabs>
          <w:tab w:val="left" w:pos="2229"/>
        </w:tabs>
        <w:jc w:val="both"/>
        <w:rPr>
          <w:rFonts w:asciiTheme="majorBidi" w:hAnsiTheme="majorBidi" w:cstheme="majorBidi"/>
          <w:b/>
          <w:bCs/>
          <w:szCs w:val="22"/>
          <w:rtl/>
        </w:rPr>
      </w:pPr>
    </w:p>
    <w:p w14:paraId="5A22ED69" w14:textId="161EE7E6" w:rsidR="009E2D79" w:rsidRDefault="009E2D79" w:rsidP="001D000D">
      <w:pPr>
        <w:tabs>
          <w:tab w:val="left" w:pos="2229"/>
        </w:tabs>
        <w:jc w:val="both"/>
        <w:rPr>
          <w:rFonts w:asciiTheme="majorBidi" w:hAnsiTheme="majorBidi" w:cstheme="majorBidi"/>
          <w:b/>
          <w:bCs/>
          <w:szCs w:val="22"/>
        </w:rPr>
      </w:pPr>
      <w:r>
        <w:rPr>
          <w:rFonts w:asciiTheme="majorBidi" w:hAnsiTheme="majorBidi" w:cstheme="majorBidi"/>
          <w:b/>
          <w:bCs/>
          <w:szCs w:val="22"/>
        </w:rPr>
        <w:lastRenderedPageBreak/>
        <w:t>Legend</w:t>
      </w:r>
    </w:p>
    <w:p w14:paraId="1DA4EC16" w14:textId="77777777" w:rsidR="008013BC" w:rsidRDefault="008013BC" w:rsidP="001D000D">
      <w:pPr>
        <w:tabs>
          <w:tab w:val="left" w:pos="2229"/>
        </w:tabs>
        <w:jc w:val="both"/>
        <w:rPr>
          <w:rFonts w:asciiTheme="majorBidi" w:hAnsiTheme="majorBidi" w:cstheme="majorBidi"/>
          <w:b/>
          <w:bCs/>
          <w:szCs w:val="22"/>
        </w:rPr>
      </w:pPr>
    </w:p>
    <w:p w14:paraId="0C05EBA4" w14:textId="595CE841" w:rsidR="00440D81" w:rsidRDefault="00A661B3" w:rsidP="00440D81">
      <w:pPr>
        <w:tabs>
          <w:tab w:val="left" w:pos="2229"/>
        </w:tabs>
        <w:jc w:val="both"/>
        <w:rPr>
          <w:rFonts w:asciiTheme="majorBidi" w:hAnsiTheme="majorBidi" w:cstheme="majorBidi"/>
          <w:b/>
          <w:bCs/>
          <w:szCs w:val="22"/>
        </w:rPr>
      </w:pPr>
      <w:r w:rsidRPr="00A661B3">
        <w:rPr>
          <w:rFonts w:asciiTheme="majorBidi" w:hAnsiTheme="majorBidi" w:cstheme="majorBidi"/>
          <w:b/>
          <w:bCs/>
          <w:szCs w:val="22"/>
        </w:rPr>
        <w:t xml:space="preserve">Please </w:t>
      </w:r>
      <w:r w:rsidR="008013BC" w:rsidRPr="00A661B3">
        <w:rPr>
          <w:rFonts w:asciiTheme="majorBidi" w:hAnsiTheme="majorBidi" w:cstheme="majorBidi"/>
          <w:b/>
          <w:bCs/>
          <w:szCs w:val="22"/>
        </w:rPr>
        <w:t>consider</w:t>
      </w:r>
      <w:r w:rsidRPr="00A661B3">
        <w:rPr>
          <w:rFonts w:asciiTheme="majorBidi" w:hAnsiTheme="majorBidi" w:cstheme="majorBidi"/>
          <w:b/>
          <w:bCs/>
          <w:szCs w:val="22"/>
        </w:rPr>
        <w:t xml:space="preserve"> abbreviations as following:</w:t>
      </w:r>
    </w:p>
    <w:p w14:paraId="1157547D" w14:textId="6256419B" w:rsidR="008B4C40" w:rsidRPr="001D000D" w:rsidRDefault="008B4C40" w:rsidP="001D000D">
      <w:pPr>
        <w:tabs>
          <w:tab w:val="left" w:pos="2229"/>
        </w:tabs>
        <w:jc w:val="both"/>
        <w:rPr>
          <w:rFonts w:asciiTheme="majorBidi" w:hAnsiTheme="majorBidi" w:cstheme="majorBidi"/>
          <w:b/>
          <w:bCs/>
          <w:szCs w:val="22"/>
        </w:rPr>
      </w:pPr>
      <w:r w:rsidRPr="001D000D">
        <w:rPr>
          <w:rFonts w:asciiTheme="majorBidi" w:hAnsiTheme="majorBidi" w:cstheme="majorBidi"/>
          <w:b/>
          <w:bCs/>
          <w:szCs w:val="22"/>
        </w:rPr>
        <w:t>H: (Hold) Point</w:t>
      </w:r>
    </w:p>
    <w:p w14:paraId="55E95E01" w14:textId="0A9992AF" w:rsidR="008B4C40" w:rsidRDefault="008B4C40" w:rsidP="001D000D">
      <w:pPr>
        <w:tabs>
          <w:tab w:val="left" w:pos="2229"/>
        </w:tabs>
        <w:jc w:val="both"/>
        <w:rPr>
          <w:rFonts w:asciiTheme="majorBidi" w:hAnsiTheme="majorBidi" w:cstheme="majorBidi"/>
          <w:szCs w:val="22"/>
        </w:rPr>
      </w:pPr>
      <w:r w:rsidRPr="001D000D">
        <w:rPr>
          <w:rFonts w:asciiTheme="majorBidi" w:hAnsiTheme="majorBidi" w:cstheme="majorBidi"/>
          <w:szCs w:val="22"/>
        </w:rPr>
        <w:t>Hold</w:t>
      </w:r>
      <w:r w:rsidR="001D000D">
        <w:rPr>
          <w:rFonts w:asciiTheme="majorBidi" w:hAnsiTheme="majorBidi" w:cstheme="majorBidi"/>
          <w:szCs w:val="22"/>
        </w:rPr>
        <w:t xml:space="preserve"> Point (The VENDOR cannot carry </w:t>
      </w:r>
      <w:r w:rsidRPr="001D000D">
        <w:rPr>
          <w:rFonts w:asciiTheme="majorBidi" w:hAnsiTheme="majorBidi" w:cstheme="majorBidi"/>
          <w:szCs w:val="22"/>
        </w:rPr>
        <w:t>out the specified controls and tests without PURCHASER/MC/OWNER attendance and witnessing. The VENDOR must notify PURCHASER by E-mail of the dedicated inspection activity at least seven (07) Calendar days in advance. The VENDOR cannot deviate from this rule unless written approv</w:t>
      </w:r>
      <w:r w:rsidR="001D000D" w:rsidRPr="001D000D">
        <w:rPr>
          <w:rFonts w:asciiTheme="majorBidi" w:hAnsiTheme="majorBidi" w:cstheme="majorBidi"/>
          <w:szCs w:val="22"/>
        </w:rPr>
        <w:t>al has been given by PURCHASER</w:t>
      </w:r>
      <w:r w:rsidR="001D000D">
        <w:rPr>
          <w:rFonts w:asciiTheme="majorBidi" w:hAnsiTheme="majorBidi" w:cstheme="majorBidi"/>
          <w:szCs w:val="22"/>
        </w:rPr>
        <w:t>.</w:t>
      </w:r>
      <w:r w:rsidR="001D000D" w:rsidRPr="001D000D">
        <w:rPr>
          <w:rFonts w:asciiTheme="majorBidi" w:hAnsiTheme="majorBidi" w:cstheme="majorBidi"/>
          <w:szCs w:val="22"/>
        </w:rPr>
        <w:t>)</w:t>
      </w:r>
    </w:p>
    <w:p w14:paraId="75B256A5" w14:textId="77777777" w:rsidR="001D000D" w:rsidRPr="001D000D" w:rsidRDefault="001D000D" w:rsidP="001D000D">
      <w:pPr>
        <w:tabs>
          <w:tab w:val="left" w:pos="2229"/>
        </w:tabs>
        <w:jc w:val="both"/>
        <w:rPr>
          <w:rFonts w:asciiTheme="majorBidi" w:hAnsiTheme="majorBidi" w:cstheme="majorBidi"/>
          <w:szCs w:val="22"/>
        </w:rPr>
      </w:pPr>
    </w:p>
    <w:p w14:paraId="3CEC2DA7" w14:textId="49168349" w:rsidR="008B4C40" w:rsidRPr="001D000D" w:rsidRDefault="008B4C40" w:rsidP="001D000D">
      <w:pPr>
        <w:tabs>
          <w:tab w:val="left" w:pos="2229"/>
        </w:tabs>
        <w:jc w:val="both"/>
        <w:rPr>
          <w:rFonts w:asciiTheme="majorBidi" w:hAnsiTheme="majorBidi" w:cstheme="majorBidi"/>
          <w:b/>
          <w:bCs/>
          <w:szCs w:val="22"/>
        </w:rPr>
      </w:pPr>
      <w:r w:rsidRPr="001D000D">
        <w:rPr>
          <w:rFonts w:asciiTheme="majorBidi" w:hAnsiTheme="majorBidi" w:cstheme="majorBidi"/>
          <w:b/>
          <w:bCs/>
          <w:szCs w:val="22"/>
        </w:rPr>
        <w:t xml:space="preserve">W: (Witness) </w:t>
      </w:r>
    </w:p>
    <w:p w14:paraId="69586795" w14:textId="776E072C" w:rsidR="008B4C40" w:rsidRDefault="008B4C40" w:rsidP="001D000D">
      <w:pPr>
        <w:tabs>
          <w:tab w:val="left" w:pos="2229"/>
        </w:tabs>
        <w:jc w:val="both"/>
        <w:rPr>
          <w:rFonts w:asciiTheme="majorBidi" w:hAnsiTheme="majorBidi" w:cstheme="majorBidi"/>
          <w:szCs w:val="22"/>
        </w:rPr>
      </w:pPr>
      <w:r w:rsidRPr="001D000D">
        <w:rPr>
          <w:rFonts w:asciiTheme="majorBidi" w:hAnsiTheme="majorBidi" w:cstheme="majorBidi"/>
          <w:szCs w:val="22"/>
        </w:rPr>
        <w:t>Witness Inspection / Testing (The VENDOR must notify PURCHASER of the dedicated inspection activity at least seven (07) Calendar days in advance but PURCHASER/MC/OWNER witnessing is not mandatory. If PURCHASER does not elect to be present, the VENDOR may proceed with his own inspection, provided controls and test records are made ava</w:t>
      </w:r>
      <w:r w:rsidR="001D000D" w:rsidRPr="001D000D">
        <w:rPr>
          <w:rFonts w:asciiTheme="majorBidi" w:hAnsiTheme="majorBidi" w:cstheme="majorBidi"/>
          <w:szCs w:val="22"/>
        </w:rPr>
        <w:t>ilable to PURCHASER for review</w:t>
      </w:r>
      <w:r w:rsidR="001D000D">
        <w:rPr>
          <w:rFonts w:asciiTheme="majorBidi" w:hAnsiTheme="majorBidi" w:cstheme="majorBidi"/>
          <w:szCs w:val="22"/>
        </w:rPr>
        <w:t>.</w:t>
      </w:r>
      <w:r w:rsidR="001D000D" w:rsidRPr="001D000D">
        <w:rPr>
          <w:rFonts w:asciiTheme="majorBidi" w:hAnsiTheme="majorBidi" w:cstheme="majorBidi"/>
          <w:szCs w:val="22"/>
        </w:rPr>
        <w:t>)</w:t>
      </w:r>
    </w:p>
    <w:p w14:paraId="2A94AC97" w14:textId="77777777" w:rsidR="001D000D" w:rsidRPr="001D000D" w:rsidRDefault="001D000D" w:rsidP="001D000D">
      <w:pPr>
        <w:tabs>
          <w:tab w:val="left" w:pos="2229"/>
        </w:tabs>
        <w:jc w:val="both"/>
        <w:rPr>
          <w:rFonts w:asciiTheme="majorBidi" w:hAnsiTheme="majorBidi" w:cstheme="majorBidi"/>
          <w:szCs w:val="22"/>
        </w:rPr>
      </w:pPr>
    </w:p>
    <w:p w14:paraId="2BEF692E" w14:textId="57B6BE2A" w:rsidR="008B4C40" w:rsidRPr="001D000D" w:rsidRDefault="008B4C40" w:rsidP="001D000D">
      <w:pPr>
        <w:tabs>
          <w:tab w:val="left" w:pos="2229"/>
        </w:tabs>
        <w:jc w:val="both"/>
        <w:rPr>
          <w:rFonts w:asciiTheme="majorBidi" w:hAnsiTheme="majorBidi" w:cstheme="majorBidi"/>
          <w:b/>
          <w:bCs/>
          <w:szCs w:val="22"/>
        </w:rPr>
      </w:pPr>
      <w:r w:rsidRPr="001D000D">
        <w:rPr>
          <w:rFonts w:asciiTheme="majorBidi" w:hAnsiTheme="majorBidi" w:cstheme="majorBidi"/>
          <w:b/>
          <w:bCs/>
          <w:szCs w:val="22"/>
        </w:rPr>
        <w:t xml:space="preserve">A: (Approval) - Approval of Documents </w:t>
      </w:r>
    </w:p>
    <w:p w14:paraId="4D09F2D7" w14:textId="24F2BFE9" w:rsidR="008B4C40" w:rsidRDefault="008B4C40" w:rsidP="001D000D">
      <w:pPr>
        <w:tabs>
          <w:tab w:val="left" w:pos="2229"/>
        </w:tabs>
        <w:jc w:val="both"/>
        <w:rPr>
          <w:rFonts w:asciiTheme="majorBidi" w:hAnsiTheme="majorBidi" w:cstheme="majorBidi"/>
          <w:szCs w:val="22"/>
        </w:rPr>
      </w:pPr>
      <w:r w:rsidRPr="001D000D">
        <w:rPr>
          <w:rFonts w:asciiTheme="majorBidi" w:hAnsiTheme="majorBidi" w:cstheme="majorBidi"/>
          <w:szCs w:val="22"/>
        </w:rPr>
        <w:t>Approval (The VENDOR has either to submit to PURCHASER for comments and approvals the documents required prior to the performance of the dedicated activity or to transmit or make available for the approval of PURCHASER the result of the controls and tests conducted, as the case may be. VENDOR is not allowed to pro</w:t>
      </w:r>
      <w:r w:rsidR="001D000D" w:rsidRPr="001D000D">
        <w:rPr>
          <w:rFonts w:asciiTheme="majorBidi" w:hAnsiTheme="majorBidi" w:cstheme="majorBidi"/>
          <w:szCs w:val="22"/>
        </w:rPr>
        <w:t>ceed the work before receipt of P</w:t>
      </w:r>
      <w:r w:rsidRPr="001D000D">
        <w:rPr>
          <w:rFonts w:asciiTheme="majorBidi" w:hAnsiTheme="majorBidi" w:cstheme="majorBidi"/>
          <w:szCs w:val="22"/>
        </w:rPr>
        <w:t>URCHASER appro</w:t>
      </w:r>
      <w:r w:rsidR="001D000D" w:rsidRPr="001D000D">
        <w:rPr>
          <w:rFonts w:asciiTheme="majorBidi" w:hAnsiTheme="majorBidi" w:cstheme="majorBidi"/>
          <w:szCs w:val="22"/>
        </w:rPr>
        <w:t>val on the required documents.)</w:t>
      </w:r>
    </w:p>
    <w:p w14:paraId="0FB923F7" w14:textId="77777777" w:rsidR="001D000D" w:rsidRPr="001D000D" w:rsidRDefault="001D000D" w:rsidP="001D000D">
      <w:pPr>
        <w:tabs>
          <w:tab w:val="left" w:pos="2229"/>
        </w:tabs>
        <w:jc w:val="both"/>
        <w:rPr>
          <w:rFonts w:asciiTheme="majorBidi" w:hAnsiTheme="majorBidi" w:cstheme="majorBidi"/>
          <w:szCs w:val="22"/>
        </w:rPr>
      </w:pPr>
    </w:p>
    <w:p w14:paraId="58563180" w14:textId="69F5EBB1" w:rsidR="008B4C40" w:rsidRPr="001D000D" w:rsidRDefault="008B4C40" w:rsidP="001D000D">
      <w:pPr>
        <w:tabs>
          <w:tab w:val="left" w:pos="2229"/>
        </w:tabs>
        <w:jc w:val="both"/>
        <w:rPr>
          <w:rFonts w:asciiTheme="majorBidi" w:hAnsiTheme="majorBidi" w:cstheme="majorBidi"/>
          <w:b/>
          <w:bCs/>
          <w:szCs w:val="22"/>
        </w:rPr>
      </w:pPr>
      <w:r w:rsidRPr="001D000D">
        <w:rPr>
          <w:rFonts w:asciiTheme="majorBidi" w:hAnsiTheme="majorBidi" w:cstheme="majorBidi"/>
          <w:b/>
          <w:bCs/>
          <w:szCs w:val="22"/>
        </w:rPr>
        <w:t xml:space="preserve">R: (Review) - Review of Documents </w:t>
      </w:r>
    </w:p>
    <w:p w14:paraId="484839D4" w14:textId="1C78F3E7" w:rsidR="008B4C40" w:rsidRDefault="008B4C40" w:rsidP="001D000D">
      <w:pPr>
        <w:tabs>
          <w:tab w:val="left" w:pos="2229"/>
        </w:tabs>
        <w:jc w:val="both"/>
        <w:rPr>
          <w:rFonts w:asciiTheme="majorBidi" w:hAnsiTheme="majorBidi" w:cstheme="majorBidi"/>
          <w:szCs w:val="22"/>
        </w:rPr>
      </w:pPr>
      <w:r w:rsidRPr="001D000D">
        <w:rPr>
          <w:rFonts w:asciiTheme="majorBidi" w:hAnsiTheme="majorBidi" w:cstheme="majorBidi"/>
          <w:szCs w:val="22"/>
        </w:rPr>
        <w:t>Review of Document</w:t>
      </w:r>
      <w:r w:rsidR="001D000D">
        <w:rPr>
          <w:rFonts w:asciiTheme="majorBidi" w:hAnsiTheme="majorBidi" w:cstheme="majorBidi"/>
          <w:szCs w:val="22"/>
        </w:rPr>
        <w:t xml:space="preserve"> </w:t>
      </w:r>
      <w:r w:rsidRPr="001D000D">
        <w:rPr>
          <w:rFonts w:asciiTheme="majorBidi" w:hAnsiTheme="majorBidi" w:cstheme="majorBidi"/>
          <w:szCs w:val="22"/>
        </w:rPr>
        <w:t>(The VENDOR has either to submit to PURCHASER for review and comments the documents required prior to the performance of the dedicated activity or to transmit or make available for the review of PURCHASER the result of the controls and tests</w:t>
      </w:r>
      <w:r w:rsidR="001D000D">
        <w:rPr>
          <w:rFonts w:asciiTheme="majorBidi" w:hAnsiTheme="majorBidi" w:cstheme="majorBidi"/>
          <w:szCs w:val="22"/>
        </w:rPr>
        <w:t xml:space="preserve"> conducted, as the case may be.)</w:t>
      </w:r>
    </w:p>
    <w:p w14:paraId="2462C0AF" w14:textId="77777777" w:rsidR="001D000D" w:rsidRPr="001D000D" w:rsidRDefault="001D000D" w:rsidP="001D000D">
      <w:pPr>
        <w:tabs>
          <w:tab w:val="left" w:pos="2229"/>
        </w:tabs>
        <w:jc w:val="both"/>
        <w:rPr>
          <w:rFonts w:asciiTheme="majorBidi" w:hAnsiTheme="majorBidi" w:cstheme="majorBidi"/>
          <w:szCs w:val="22"/>
        </w:rPr>
      </w:pPr>
    </w:p>
    <w:p w14:paraId="6A597393" w14:textId="3881372F" w:rsidR="008B4C40" w:rsidRPr="001D000D" w:rsidRDefault="008B4C40" w:rsidP="001D000D">
      <w:pPr>
        <w:tabs>
          <w:tab w:val="left" w:pos="2229"/>
        </w:tabs>
        <w:jc w:val="both"/>
        <w:rPr>
          <w:rFonts w:asciiTheme="majorBidi" w:hAnsiTheme="majorBidi" w:cstheme="majorBidi"/>
          <w:b/>
          <w:bCs/>
          <w:szCs w:val="22"/>
        </w:rPr>
      </w:pPr>
      <w:r w:rsidRPr="001D000D">
        <w:rPr>
          <w:rFonts w:asciiTheme="majorBidi" w:hAnsiTheme="majorBidi" w:cstheme="majorBidi"/>
          <w:b/>
          <w:bCs/>
          <w:szCs w:val="22"/>
        </w:rPr>
        <w:t xml:space="preserve">SW: (Spot Witness) </w:t>
      </w:r>
    </w:p>
    <w:p w14:paraId="4DD69DFE" w14:textId="549C6732" w:rsidR="000B3EDF" w:rsidRDefault="008B4C40" w:rsidP="001D000D">
      <w:pPr>
        <w:tabs>
          <w:tab w:val="left" w:pos="2229"/>
        </w:tabs>
        <w:jc w:val="both"/>
        <w:rPr>
          <w:rFonts w:asciiTheme="majorBidi" w:hAnsiTheme="majorBidi" w:cstheme="majorBidi"/>
          <w:szCs w:val="22"/>
        </w:rPr>
      </w:pPr>
      <w:r w:rsidRPr="001D000D">
        <w:rPr>
          <w:rFonts w:asciiTheme="majorBidi" w:hAnsiTheme="majorBidi" w:cstheme="majorBidi"/>
          <w:szCs w:val="22"/>
        </w:rPr>
        <w:t>Spot witness (denotes to random attendance of inspector without any invitation from The VENDOR without advance notification by the PURCHASER to the VENDOR</w:t>
      </w:r>
      <w:r w:rsidR="001D000D">
        <w:rPr>
          <w:rFonts w:asciiTheme="majorBidi" w:hAnsiTheme="majorBidi" w:cstheme="majorBidi"/>
          <w:szCs w:val="22"/>
        </w:rPr>
        <w:t>.</w:t>
      </w:r>
      <w:r w:rsidRPr="001D000D">
        <w:rPr>
          <w:rFonts w:asciiTheme="majorBidi" w:hAnsiTheme="majorBidi" w:cstheme="majorBidi"/>
          <w:szCs w:val="22"/>
        </w:rPr>
        <w:t>)</w:t>
      </w:r>
    </w:p>
    <w:p w14:paraId="0F2FC8C7" w14:textId="77777777" w:rsidR="0091585D" w:rsidRDefault="0091585D" w:rsidP="001D000D">
      <w:pPr>
        <w:tabs>
          <w:tab w:val="left" w:pos="2229"/>
        </w:tabs>
        <w:jc w:val="both"/>
        <w:rPr>
          <w:rFonts w:asciiTheme="majorBidi" w:hAnsiTheme="majorBidi" w:cstheme="majorBidi"/>
          <w:szCs w:val="22"/>
        </w:rPr>
      </w:pPr>
    </w:p>
    <w:p w14:paraId="5363E41D" w14:textId="77777777" w:rsidR="009E2D79" w:rsidRPr="001D000D" w:rsidRDefault="009E2D79" w:rsidP="001D000D">
      <w:pPr>
        <w:tabs>
          <w:tab w:val="left" w:pos="2229"/>
        </w:tabs>
        <w:jc w:val="both"/>
        <w:rPr>
          <w:rFonts w:asciiTheme="majorBidi" w:hAnsiTheme="majorBidi" w:cstheme="majorBidi"/>
        </w:rPr>
      </w:pPr>
    </w:p>
    <w:p w14:paraId="0B8C477D" w14:textId="6538082E" w:rsidR="0091585D" w:rsidRPr="00A661B3" w:rsidRDefault="0091585D" w:rsidP="00A97045">
      <w:pPr>
        <w:tabs>
          <w:tab w:val="left" w:pos="2229"/>
        </w:tabs>
        <w:rPr>
          <w:rFonts w:asciiTheme="majorBidi" w:hAnsiTheme="majorBidi" w:cstheme="majorBidi"/>
          <w:szCs w:val="22"/>
        </w:rPr>
      </w:pPr>
      <w:r w:rsidRPr="00A661B3">
        <w:rPr>
          <w:rFonts w:asciiTheme="majorBidi" w:hAnsiTheme="majorBidi" w:cstheme="majorBidi"/>
          <w:b/>
          <w:bCs/>
          <w:szCs w:val="22"/>
        </w:rPr>
        <w:t>Owner:</w:t>
      </w:r>
      <w:r w:rsidRPr="00A661B3">
        <w:rPr>
          <w:rFonts w:asciiTheme="majorBidi" w:hAnsiTheme="majorBidi" w:cstheme="majorBidi"/>
          <w:szCs w:val="22"/>
        </w:rPr>
        <w:t xml:space="preserve"> </w:t>
      </w:r>
    </w:p>
    <w:p w14:paraId="0CAFBC8E" w14:textId="319EC007" w:rsidR="0091585D" w:rsidRPr="00A661B3" w:rsidRDefault="0091585D" w:rsidP="00A97045">
      <w:pPr>
        <w:tabs>
          <w:tab w:val="left" w:pos="2229"/>
        </w:tabs>
        <w:rPr>
          <w:rFonts w:asciiTheme="majorBidi" w:hAnsiTheme="majorBidi" w:cstheme="majorBidi"/>
          <w:szCs w:val="22"/>
        </w:rPr>
      </w:pPr>
      <w:r w:rsidRPr="00A661B3">
        <w:rPr>
          <w:rFonts w:asciiTheme="majorBidi" w:hAnsiTheme="majorBidi" w:cstheme="majorBidi"/>
          <w:b/>
          <w:bCs/>
          <w:szCs w:val="22"/>
        </w:rPr>
        <w:t>MC:</w:t>
      </w:r>
      <w:r w:rsidRPr="00A661B3">
        <w:rPr>
          <w:rFonts w:asciiTheme="majorBidi" w:hAnsiTheme="majorBidi" w:cstheme="majorBidi"/>
          <w:szCs w:val="22"/>
        </w:rPr>
        <w:t xml:space="preserve"> </w:t>
      </w:r>
    </w:p>
    <w:p w14:paraId="6BA683E0" w14:textId="323994ED" w:rsidR="0091585D" w:rsidRPr="00A661B3" w:rsidRDefault="0091585D" w:rsidP="00A97045">
      <w:pPr>
        <w:tabs>
          <w:tab w:val="left" w:pos="2229"/>
        </w:tabs>
        <w:rPr>
          <w:rFonts w:asciiTheme="majorBidi" w:hAnsiTheme="majorBidi" w:cstheme="majorBidi"/>
          <w:szCs w:val="22"/>
        </w:rPr>
      </w:pPr>
      <w:r w:rsidRPr="00A661B3">
        <w:rPr>
          <w:rFonts w:asciiTheme="majorBidi" w:hAnsiTheme="majorBidi" w:cstheme="majorBidi"/>
          <w:b/>
          <w:bCs/>
          <w:szCs w:val="22"/>
        </w:rPr>
        <w:t>Purchaser:</w:t>
      </w:r>
      <w:r w:rsidRPr="00A661B3">
        <w:rPr>
          <w:rFonts w:asciiTheme="majorBidi" w:hAnsiTheme="majorBidi" w:cstheme="majorBidi"/>
          <w:szCs w:val="22"/>
        </w:rPr>
        <w:t xml:space="preserve"> </w:t>
      </w:r>
    </w:p>
    <w:p w14:paraId="1D6B0367" w14:textId="5DC5ACC3" w:rsidR="0091585D" w:rsidRPr="00A661B3" w:rsidRDefault="0091585D" w:rsidP="0091585D">
      <w:pPr>
        <w:tabs>
          <w:tab w:val="left" w:pos="2229"/>
        </w:tabs>
        <w:rPr>
          <w:rFonts w:asciiTheme="majorBidi" w:hAnsiTheme="majorBidi" w:cstheme="majorBidi"/>
          <w:b/>
          <w:bCs/>
          <w:szCs w:val="22"/>
        </w:rPr>
      </w:pPr>
      <w:r w:rsidRPr="00A661B3">
        <w:rPr>
          <w:rFonts w:asciiTheme="majorBidi" w:hAnsiTheme="majorBidi" w:cstheme="majorBidi"/>
          <w:b/>
          <w:bCs/>
          <w:szCs w:val="22"/>
        </w:rPr>
        <w:t xml:space="preserve">Vendor: </w:t>
      </w:r>
    </w:p>
    <w:p w14:paraId="4E175F35" w14:textId="77777777" w:rsidR="0091585D" w:rsidRPr="00A661B3" w:rsidRDefault="0091585D" w:rsidP="0091585D">
      <w:pPr>
        <w:tabs>
          <w:tab w:val="left" w:pos="2229"/>
        </w:tabs>
        <w:rPr>
          <w:rFonts w:asciiTheme="majorBidi" w:hAnsiTheme="majorBidi" w:cstheme="majorBidi"/>
          <w:b/>
          <w:bCs/>
          <w:szCs w:val="22"/>
        </w:rPr>
      </w:pPr>
      <w:r w:rsidRPr="00A661B3">
        <w:rPr>
          <w:rFonts w:asciiTheme="majorBidi" w:hAnsiTheme="majorBidi" w:cstheme="majorBidi"/>
          <w:b/>
          <w:bCs/>
          <w:szCs w:val="22"/>
        </w:rPr>
        <w:t>Sub vendor:</w:t>
      </w:r>
    </w:p>
    <w:p w14:paraId="3D77EEEB" w14:textId="66130D68" w:rsidR="000B3EDF" w:rsidRDefault="0091585D" w:rsidP="0091585D">
      <w:pPr>
        <w:tabs>
          <w:tab w:val="left" w:pos="2229"/>
        </w:tabs>
        <w:rPr>
          <w:rFonts w:asciiTheme="majorBidi" w:hAnsiTheme="majorBidi" w:cstheme="majorBidi"/>
          <w:szCs w:val="22"/>
        </w:rPr>
      </w:pPr>
      <w:r w:rsidRPr="00A661B3">
        <w:rPr>
          <w:rFonts w:asciiTheme="majorBidi" w:hAnsiTheme="majorBidi" w:cstheme="majorBidi"/>
          <w:b/>
          <w:bCs/>
          <w:szCs w:val="22"/>
        </w:rPr>
        <w:t>TPI:</w:t>
      </w:r>
      <w:r w:rsidRPr="00A661B3">
        <w:rPr>
          <w:rFonts w:asciiTheme="majorBidi" w:hAnsiTheme="majorBidi" w:cstheme="majorBidi"/>
          <w:szCs w:val="22"/>
        </w:rPr>
        <w:t xml:space="preserve"> </w:t>
      </w:r>
    </w:p>
    <w:p w14:paraId="42D2F0F2" w14:textId="77777777" w:rsidR="00E45C89" w:rsidRDefault="00E45C89" w:rsidP="0091585D">
      <w:pPr>
        <w:tabs>
          <w:tab w:val="left" w:pos="2229"/>
        </w:tabs>
        <w:rPr>
          <w:rFonts w:asciiTheme="majorBidi" w:hAnsiTheme="majorBidi" w:cstheme="majorBidi"/>
          <w:szCs w:val="22"/>
        </w:rPr>
      </w:pPr>
    </w:p>
    <w:p w14:paraId="0993917D" w14:textId="77777777" w:rsidR="00E45C89" w:rsidRDefault="00E45C89" w:rsidP="0091585D">
      <w:pPr>
        <w:tabs>
          <w:tab w:val="left" w:pos="2229"/>
        </w:tabs>
        <w:rPr>
          <w:rFonts w:asciiTheme="majorBidi" w:hAnsiTheme="majorBidi" w:cstheme="majorBidi"/>
          <w:szCs w:val="22"/>
        </w:rPr>
      </w:pPr>
    </w:p>
    <w:p w14:paraId="437360AF" w14:textId="77777777" w:rsidR="00E45C89" w:rsidRDefault="00E45C89" w:rsidP="0091585D">
      <w:pPr>
        <w:tabs>
          <w:tab w:val="left" w:pos="2229"/>
        </w:tabs>
        <w:rPr>
          <w:rFonts w:asciiTheme="majorBidi" w:hAnsiTheme="majorBidi" w:cstheme="majorBidi"/>
          <w:szCs w:val="22"/>
        </w:rPr>
      </w:pPr>
    </w:p>
    <w:p w14:paraId="07D943B8" w14:textId="77777777" w:rsidR="00E45C89" w:rsidRDefault="00E45C89" w:rsidP="0091585D">
      <w:pPr>
        <w:tabs>
          <w:tab w:val="left" w:pos="2229"/>
        </w:tabs>
        <w:rPr>
          <w:rFonts w:asciiTheme="majorBidi" w:hAnsiTheme="majorBidi" w:cstheme="majorBidi"/>
          <w:szCs w:val="22"/>
        </w:rPr>
      </w:pPr>
    </w:p>
    <w:p w14:paraId="009E1F4B" w14:textId="77777777" w:rsidR="00E45C89" w:rsidRDefault="00E45C89" w:rsidP="0091585D">
      <w:pPr>
        <w:tabs>
          <w:tab w:val="left" w:pos="2229"/>
        </w:tabs>
        <w:rPr>
          <w:rFonts w:asciiTheme="majorBidi" w:hAnsiTheme="majorBidi" w:cstheme="majorBidi"/>
          <w:szCs w:val="22"/>
        </w:rPr>
      </w:pPr>
    </w:p>
    <w:p w14:paraId="58BDE650" w14:textId="77777777" w:rsidR="00E45C89" w:rsidRDefault="00E45C89" w:rsidP="0091585D">
      <w:pPr>
        <w:tabs>
          <w:tab w:val="left" w:pos="2229"/>
        </w:tabs>
        <w:rPr>
          <w:rFonts w:asciiTheme="majorBidi" w:hAnsiTheme="majorBidi" w:cstheme="majorBidi"/>
          <w:szCs w:val="22"/>
        </w:rPr>
      </w:pPr>
    </w:p>
    <w:p w14:paraId="1E5F1264" w14:textId="77777777" w:rsidR="00E45C89" w:rsidRDefault="00E45C89" w:rsidP="0091585D">
      <w:pPr>
        <w:tabs>
          <w:tab w:val="left" w:pos="2229"/>
        </w:tabs>
        <w:rPr>
          <w:rFonts w:asciiTheme="majorBidi" w:hAnsiTheme="majorBidi" w:cstheme="majorBidi"/>
          <w:szCs w:val="22"/>
        </w:rPr>
      </w:pPr>
    </w:p>
    <w:p w14:paraId="0B2B5715" w14:textId="77777777" w:rsidR="00E45C89" w:rsidRDefault="00E45C89" w:rsidP="0091585D">
      <w:pPr>
        <w:tabs>
          <w:tab w:val="left" w:pos="2229"/>
        </w:tabs>
        <w:rPr>
          <w:rFonts w:asciiTheme="majorBidi" w:hAnsiTheme="majorBidi" w:cstheme="majorBidi"/>
          <w:szCs w:val="22"/>
        </w:rPr>
      </w:pPr>
    </w:p>
    <w:p w14:paraId="79BAC56A" w14:textId="77777777" w:rsidR="00E45C89" w:rsidRDefault="00E45C89" w:rsidP="0091585D">
      <w:pPr>
        <w:tabs>
          <w:tab w:val="left" w:pos="2229"/>
        </w:tabs>
        <w:rPr>
          <w:rFonts w:asciiTheme="majorBidi" w:hAnsiTheme="majorBidi" w:cstheme="majorBidi"/>
          <w:szCs w:val="22"/>
        </w:rPr>
      </w:pPr>
    </w:p>
    <w:p w14:paraId="2E6D9447" w14:textId="77777777" w:rsidR="00E45C89" w:rsidRDefault="00E45C89" w:rsidP="0091585D">
      <w:pPr>
        <w:tabs>
          <w:tab w:val="left" w:pos="2229"/>
        </w:tabs>
        <w:rPr>
          <w:rFonts w:asciiTheme="majorBidi" w:hAnsiTheme="majorBidi" w:cstheme="majorBidi"/>
          <w:szCs w:val="22"/>
        </w:rPr>
      </w:pPr>
    </w:p>
    <w:p w14:paraId="35F8D07B" w14:textId="77777777" w:rsidR="00E45C89" w:rsidRDefault="00E45C89" w:rsidP="0091585D">
      <w:pPr>
        <w:tabs>
          <w:tab w:val="left" w:pos="2229"/>
        </w:tabs>
        <w:rPr>
          <w:rFonts w:asciiTheme="majorBidi" w:hAnsiTheme="majorBidi" w:cstheme="majorBidi"/>
          <w:szCs w:val="22"/>
        </w:rPr>
      </w:pPr>
    </w:p>
    <w:p w14:paraId="5AF14BAC" w14:textId="77777777" w:rsidR="00E45C89" w:rsidRDefault="00E45C89" w:rsidP="0091585D">
      <w:pPr>
        <w:tabs>
          <w:tab w:val="left" w:pos="2229"/>
        </w:tabs>
        <w:rPr>
          <w:rFonts w:asciiTheme="majorBidi" w:hAnsiTheme="majorBidi" w:cstheme="majorBidi"/>
          <w:szCs w:val="22"/>
        </w:rPr>
      </w:pPr>
    </w:p>
    <w:p w14:paraId="3501E155" w14:textId="77777777" w:rsidR="00E45C89" w:rsidRDefault="00E45C89" w:rsidP="0091585D">
      <w:pPr>
        <w:tabs>
          <w:tab w:val="left" w:pos="2229"/>
        </w:tabs>
        <w:rPr>
          <w:rFonts w:asciiTheme="majorBidi" w:hAnsiTheme="majorBidi" w:cstheme="majorBidi"/>
          <w:szCs w:val="22"/>
        </w:rPr>
      </w:pPr>
    </w:p>
    <w:p w14:paraId="20D2C592" w14:textId="77777777" w:rsidR="00E45C89" w:rsidRDefault="00E45C89" w:rsidP="0091585D">
      <w:pPr>
        <w:tabs>
          <w:tab w:val="left" w:pos="2229"/>
        </w:tabs>
        <w:rPr>
          <w:rFonts w:asciiTheme="majorBidi" w:hAnsiTheme="majorBidi" w:cstheme="majorBidi"/>
          <w:szCs w:val="22"/>
        </w:rPr>
      </w:pPr>
    </w:p>
    <w:p w14:paraId="74DB0785" w14:textId="77777777" w:rsidR="00E45C89" w:rsidRDefault="00E45C89" w:rsidP="0091585D">
      <w:pPr>
        <w:tabs>
          <w:tab w:val="left" w:pos="2229"/>
        </w:tabs>
        <w:rPr>
          <w:rFonts w:asciiTheme="majorBidi" w:hAnsiTheme="majorBidi" w:cstheme="majorBidi"/>
          <w:szCs w:val="22"/>
        </w:rPr>
      </w:pPr>
    </w:p>
    <w:p w14:paraId="032A9C20" w14:textId="77777777" w:rsidR="00E45C89" w:rsidRDefault="00E45C89" w:rsidP="0091585D">
      <w:pPr>
        <w:tabs>
          <w:tab w:val="left" w:pos="2229"/>
        </w:tabs>
        <w:rPr>
          <w:rFonts w:asciiTheme="majorBidi" w:hAnsiTheme="majorBidi" w:cstheme="majorBidi"/>
          <w:szCs w:val="22"/>
        </w:rPr>
      </w:pPr>
    </w:p>
    <w:p w14:paraId="5CAA4FDB" w14:textId="77777777" w:rsidR="00E45C89" w:rsidRDefault="00E45C89" w:rsidP="0091585D">
      <w:pPr>
        <w:tabs>
          <w:tab w:val="left" w:pos="2229"/>
        </w:tabs>
        <w:rPr>
          <w:rFonts w:asciiTheme="majorBidi" w:hAnsiTheme="majorBidi" w:cstheme="majorBidi"/>
          <w:szCs w:val="22"/>
        </w:rPr>
      </w:pPr>
    </w:p>
    <w:tbl>
      <w:tblPr>
        <w:tblStyle w:val="TableGrid"/>
        <w:tblW w:w="10440" w:type="dxa"/>
        <w:tblInd w:w="-545" w:type="dxa"/>
        <w:tblLayout w:type="fixed"/>
        <w:tblLook w:val="04A0" w:firstRow="1" w:lastRow="0" w:firstColumn="1" w:lastColumn="0" w:noHBand="0" w:noVBand="1"/>
      </w:tblPr>
      <w:tblGrid>
        <w:gridCol w:w="632"/>
        <w:gridCol w:w="1708"/>
        <w:gridCol w:w="1217"/>
        <w:gridCol w:w="2743"/>
        <w:gridCol w:w="769"/>
        <w:gridCol w:w="849"/>
        <w:gridCol w:w="520"/>
        <w:gridCol w:w="652"/>
        <w:gridCol w:w="1350"/>
      </w:tblGrid>
      <w:tr w:rsidR="00E45C89" w14:paraId="7147A82E" w14:textId="77777777" w:rsidTr="00165667">
        <w:tc>
          <w:tcPr>
            <w:tcW w:w="632" w:type="dxa"/>
            <w:vMerge w:val="restart"/>
            <w:vAlign w:val="center"/>
          </w:tcPr>
          <w:p w14:paraId="4C63E079" w14:textId="3F9F48C4" w:rsidR="00E45C89" w:rsidRDefault="00E45C89" w:rsidP="00E45C89">
            <w:pPr>
              <w:tabs>
                <w:tab w:val="left" w:pos="2229"/>
              </w:tabs>
              <w:jc w:val="center"/>
              <w:rPr>
                <w:rFonts w:asciiTheme="majorBidi" w:hAnsiTheme="majorBidi" w:cstheme="majorBidi"/>
                <w:szCs w:val="22"/>
              </w:rPr>
            </w:pPr>
            <w:r w:rsidRPr="00EE1AD2">
              <w:rPr>
                <w:rFonts w:asciiTheme="majorBidi" w:hAnsiTheme="majorBidi" w:cstheme="majorBidi"/>
                <w:b/>
                <w:bCs/>
              </w:rPr>
              <w:lastRenderedPageBreak/>
              <w:t>Step</w:t>
            </w:r>
          </w:p>
        </w:tc>
        <w:tc>
          <w:tcPr>
            <w:tcW w:w="1708" w:type="dxa"/>
            <w:vMerge w:val="restart"/>
            <w:vAlign w:val="center"/>
          </w:tcPr>
          <w:p w14:paraId="2EA7677C" w14:textId="5CB75C2C" w:rsidR="00E45C89" w:rsidRDefault="00E45C89" w:rsidP="00E45C89">
            <w:pPr>
              <w:tabs>
                <w:tab w:val="left" w:pos="2229"/>
              </w:tabs>
              <w:jc w:val="center"/>
              <w:rPr>
                <w:rFonts w:asciiTheme="majorBidi" w:hAnsiTheme="majorBidi" w:cstheme="majorBidi"/>
                <w:szCs w:val="22"/>
              </w:rPr>
            </w:pPr>
            <w:r w:rsidRPr="00EE1AD2">
              <w:rPr>
                <w:rFonts w:asciiTheme="majorBidi" w:hAnsiTheme="majorBidi" w:cstheme="majorBidi"/>
                <w:b/>
                <w:bCs/>
              </w:rPr>
              <w:t>Operation Description</w:t>
            </w:r>
          </w:p>
        </w:tc>
        <w:tc>
          <w:tcPr>
            <w:tcW w:w="1217" w:type="dxa"/>
            <w:vMerge w:val="restart"/>
            <w:vAlign w:val="center"/>
          </w:tcPr>
          <w:p w14:paraId="6739DE9B" w14:textId="0157DD14" w:rsidR="00E45C89" w:rsidRDefault="00E45C89" w:rsidP="00E45C89">
            <w:pPr>
              <w:tabs>
                <w:tab w:val="left" w:pos="2229"/>
              </w:tabs>
              <w:jc w:val="center"/>
              <w:rPr>
                <w:rFonts w:asciiTheme="majorBidi" w:hAnsiTheme="majorBidi" w:cstheme="majorBidi"/>
                <w:szCs w:val="22"/>
              </w:rPr>
            </w:pPr>
            <w:r w:rsidRPr="00165667">
              <w:rPr>
                <w:rFonts w:asciiTheme="majorBidi" w:hAnsiTheme="majorBidi" w:cstheme="majorBidi"/>
                <w:b/>
                <w:bCs/>
                <w:sz w:val="20"/>
                <w:szCs w:val="22"/>
              </w:rPr>
              <w:t>Acceptance Criteria</w:t>
            </w:r>
          </w:p>
        </w:tc>
        <w:tc>
          <w:tcPr>
            <w:tcW w:w="2743" w:type="dxa"/>
            <w:vMerge w:val="restart"/>
            <w:vAlign w:val="center"/>
          </w:tcPr>
          <w:p w14:paraId="321DC2FE" w14:textId="13435BA4" w:rsidR="00E45C89" w:rsidRDefault="00E45C89" w:rsidP="00165667">
            <w:pPr>
              <w:tabs>
                <w:tab w:val="left" w:pos="2229"/>
              </w:tabs>
              <w:jc w:val="center"/>
              <w:rPr>
                <w:rFonts w:asciiTheme="majorBidi" w:hAnsiTheme="majorBidi" w:cstheme="majorBidi"/>
                <w:szCs w:val="22"/>
              </w:rPr>
            </w:pPr>
            <w:r w:rsidRPr="00EE1AD2">
              <w:rPr>
                <w:rFonts w:asciiTheme="majorBidi" w:hAnsiTheme="majorBidi" w:cstheme="majorBidi"/>
                <w:b/>
                <w:bCs/>
              </w:rPr>
              <w:t>Methods</w:t>
            </w:r>
          </w:p>
        </w:tc>
        <w:tc>
          <w:tcPr>
            <w:tcW w:w="2790" w:type="dxa"/>
            <w:gridSpan w:val="4"/>
            <w:vAlign w:val="center"/>
          </w:tcPr>
          <w:p w14:paraId="7661D742" w14:textId="463F267F" w:rsidR="00E45C89" w:rsidRDefault="00E45C89" w:rsidP="00E45C89">
            <w:pPr>
              <w:tabs>
                <w:tab w:val="left" w:pos="2229"/>
              </w:tabs>
              <w:rPr>
                <w:rFonts w:asciiTheme="majorBidi" w:hAnsiTheme="majorBidi" w:cstheme="majorBidi"/>
                <w:szCs w:val="22"/>
              </w:rPr>
            </w:pPr>
            <w:r w:rsidRPr="00EE1AD2">
              <w:rPr>
                <w:rFonts w:asciiTheme="majorBidi" w:hAnsiTheme="majorBidi" w:cstheme="majorBidi"/>
                <w:b/>
                <w:bCs/>
              </w:rPr>
              <w:t>Inspection Performed By</w:t>
            </w:r>
          </w:p>
        </w:tc>
        <w:tc>
          <w:tcPr>
            <w:tcW w:w="1350" w:type="dxa"/>
            <w:vMerge w:val="restart"/>
            <w:vAlign w:val="center"/>
          </w:tcPr>
          <w:p w14:paraId="228C0925" w14:textId="07C3DF6E" w:rsidR="00E45C89" w:rsidRDefault="00E45C89" w:rsidP="00E45C89">
            <w:pPr>
              <w:tabs>
                <w:tab w:val="left" w:pos="2229"/>
              </w:tabs>
              <w:rPr>
                <w:rFonts w:asciiTheme="majorBidi" w:hAnsiTheme="majorBidi" w:cstheme="majorBidi"/>
                <w:szCs w:val="22"/>
              </w:rPr>
            </w:pPr>
            <w:r w:rsidRPr="00EE1AD2">
              <w:rPr>
                <w:rFonts w:asciiTheme="majorBidi" w:hAnsiTheme="majorBidi" w:cstheme="majorBidi"/>
                <w:b/>
                <w:bCs/>
              </w:rPr>
              <w:t>Verifying Reference</w:t>
            </w:r>
          </w:p>
        </w:tc>
      </w:tr>
      <w:tr w:rsidR="00165667" w14:paraId="56D2D9FE" w14:textId="77777777" w:rsidTr="00165667">
        <w:tc>
          <w:tcPr>
            <w:tcW w:w="632" w:type="dxa"/>
            <w:vMerge/>
            <w:vAlign w:val="center"/>
          </w:tcPr>
          <w:p w14:paraId="650BE173" w14:textId="77777777" w:rsidR="00E45C89" w:rsidRDefault="00E45C89" w:rsidP="00E45C89">
            <w:pPr>
              <w:tabs>
                <w:tab w:val="left" w:pos="2229"/>
              </w:tabs>
              <w:rPr>
                <w:rFonts w:asciiTheme="majorBidi" w:hAnsiTheme="majorBidi" w:cstheme="majorBidi"/>
                <w:szCs w:val="22"/>
              </w:rPr>
            </w:pPr>
          </w:p>
        </w:tc>
        <w:tc>
          <w:tcPr>
            <w:tcW w:w="1708" w:type="dxa"/>
            <w:vMerge/>
            <w:vAlign w:val="center"/>
          </w:tcPr>
          <w:p w14:paraId="13D4D29F" w14:textId="77777777" w:rsidR="00E45C89" w:rsidRDefault="00E45C89" w:rsidP="00E45C89">
            <w:pPr>
              <w:tabs>
                <w:tab w:val="left" w:pos="2229"/>
              </w:tabs>
              <w:rPr>
                <w:rFonts w:asciiTheme="majorBidi" w:hAnsiTheme="majorBidi" w:cstheme="majorBidi"/>
                <w:szCs w:val="22"/>
              </w:rPr>
            </w:pPr>
          </w:p>
        </w:tc>
        <w:tc>
          <w:tcPr>
            <w:tcW w:w="1217" w:type="dxa"/>
            <w:vMerge/>
            <w:vAlign w:val="center"/>
          </w:tcPr>
          <w:p w14:paraId="66A0C911" w14:textId="77777777" w:rsidR="00E45C89" w:rsidRDefault="00E45C89" w:rsidP="00E45C89">
            <w:pPr>
              <w:tabs>
                <w:tab w:val="left" w:pos="2229"/>
              </w:tabs>
              <w:rPr>
                <w:rFonts w:asciiTheme="majorBidi" w:hAnsiTheme="majorBidi" w:cstheme="majorBidi"/>
                <w:szCs w:val="22"/>
              </w:rPr>
            </w:pPr>
          </w:p>
        </w:tc>
        <w:tc>
          <w:tcPr>
            <w:tcW w:w="2743" w:type="dxa"/>
            <w:vMerge/>
            <w:vAlign w:val="center"/>
          </w:tcPr>
          <w:p w14:paraId="414E90EE" w14:textId="77777777" w:rsidR="00E45C89" w:rsidRDefault="00E45C89" w:rsidP="00E45C89">
            <w:pPr>
              <w:tabs>
                <w:tab w:val="left" w:pos="2229"/>
              </w:tabs>
              <w:rPr>
                <w:rFonts w:asciiTheme="majorBidi" w:hAnsiTheme="majorBidi" w:cstheme="majorBidi"/>
                <w:szCs w:val="22"/>
              </w:rPr>
            </w:pPr>
          </w:p>
        </w:tc>
        <w:tc>
          <w:tcPr>
            <w:tcW w:w="769" w:type="dxa"/>
            <w:vAlign w:val="center"/>
          </w:tcPr>
          <w:p w14:paraId="7E1AC8AF" w14:textId="345F147D" w:rsidR="00E45C89" w:rsidRDefault="00E45C89" w:rsidP="00E45C89">
            <w:pPr>
              <w:tabs>
                <w:tab w:val="left" w:pos="2229"/>
              </w:tabs>
              <w:rPr>
                <w:rFonts w:asciiTheme="majorBidi" w:hAnsiTheme="majorBidi" w:cstheme="majorBidi"/>
                <w:szCs w:val="22"/>
              </w:rPr>
            </w:pPr>
            <w:r>
              <w:rPr>
                <w:rFonts w:asciiTheme="majorBidi" w:hAnsiTheme="majorBidi" w:cstheme="majorBidi"/>
                <w:sz w:val="16"/>
                <w:szCs w:val="16"/>
              </w:rPr>
              <w:t>Vendor</w:t>
            </w:r>
          </w:p>
        </w:tc>
        <w:tc>
          <w:tcPr>
            <w:tcW w:w="849" w:type="dxa"/>
            <w:vAlign w:val="center"/>
          </w:tcPr>
          <w:p w14:paraId="6491D3B0" w14:textId="3EA1C64B" w:rsidR="00E45C89" w:rsidRDefault="00E45C89" w:rsidP="00E45C89">
            <w:pPr>
              <w:tabs>
                <w:tab w:val="left" w:pos="2229"/>
              </w:tabs>
              <w:rPr>
                <w:rFonts w:asciiTheme="majorBidi" w:hAnsiTheme="majorBidi" w:cstheme="majorBidi"/>
                <w:szCs w:val="22"/>
              </w:rPr>
            </w:pPr>
            <w:r w:rsidRPr="002C4B49">
              <w:rPr>
                <w:rFonts w:asciiTheme="majorBidi" w:hAnsiTheme="majorBidi" w:cstheme="majorBidi"/>
                <w:sz w:val="16"/>
                <w:szCs w:val="16"/>
              </w:rPr>
              <w:t>Purchaser</w:t>
            </w:r>
          </w:p>
        </w:tc>
        <w:tc>
          <w:tcPr>
            <w:tcW w:w="520" w:type="dxa"/>
            <w:vAlign w:val="center"/>
          </w:tcPr>
          <w:p w14:paraId="4972F95A" w14:textId="5F40FEA4" w:rsidR="00E45C89" w:rsidRDefault="00E45C89" w:rsidP="00E45C89">
            <w:pPr>
              <w:tabs>
                <w:tab w:val="left" w:pos="2229"/>
              </w:tabs>
              <w:rPr>
                <w:rFonts w:asciiTheme="majorBidi" w:hAnsiTheme="majorBidi" w:cstheme="majorBidi"/>
                <w:szCs w:val="22"/>
              </w:rPr>
            </w:pPr>
            <w:r w:rsidRPr="002C4B49">
              <w:rPr>
                <w:rFonts w:asciiTheme="majorBidi" w:hAnsiTheme="majorBidi" w:cstheme="majorBidi"/>
                <w:sz w:val="16"/>
                <w:szCs w:val="16"/>
              </w:rPr>
              <w:t>TPA</w:t>
            </w:r>
          </w:p>
        </w:tc>
        <w:tc>
          <w:tcPr>
            <w:tcW w:w="652" w:type="dxa"/>
            <w:vAlign w:val="center"/>
          </w:tcPr>
          <w:p w14:paraId="5B75B9C9" w14:textId="77777777" w:rsidR="00E45C89" w:rsidRDefault="00E45C89" w:rsidP="00E45C89">
            <w:pPr>
              <w:jc w:val="center"/>
              <w:rPr>
                <w:rFonts w:asciiTheme="majorBidi" w:hAnsiTheme="majorBidi" w:cstheme="majorBidi"/>
                <w:sz w:val="16"/>
                <w:szCs w:val="16"/>
              </w:rPr>
            </w:pPr>
            <w:r w:rsidRPr="002C4B49">
              <w:rPr>
                <w:rFonts w:asciiTheme="majorBidi" w:hAnsiTheme="majorBidi" w:cstheme="majorBidi"/>
                <w:sz w:val="16"/>
                <w:szCs w:val="16"/>
              </w:rPr>
              <w:t>MC</w:t>
            </w:r>
            <w:r>
              <w:rPr>
                <w:rFonts w:asciiTheme="majorBidi" w:hAnsiTheme="majorBidi" w:cstheme="majorBidi"/>
                <w:sz w:val="16"/>
                <w:szCs w:val="16"/>
              </w:rPr>
              <w:t>/</w:t>
            </w:r>
          </w:p>
          <w:p w14:paraId="5AD4D98B" w14:textId="4E65368D" w:rsidR="00E45C89" w:rsidRDefault="00E45C89" w:rsidP="00E45C89">
            <w:pPr>
              <w:tabs>
                <w:tab w:val="left" w:pos="2229"/>
              </w:tabs>
              <w:rPr>
                <w:rFonts w:asciiTheme="majorBidi" w:hAnsiTheme="majorBidi" w:cstheme="majorBidi"/>
                <w:szCs w:val="22"/>
              </w:rPr>
            </w:pPr>
            <w:r>
              <w:rPr>
                <w:rFonts w:asciiTheme="majorBidi" w:hAnsiTheme="majorBidi" w:cstheme="majorBidi"/>
                <w:sz w:val="16"/>
                <w:szCs w:val="16"/>
              </w:rPr>
              <w:t>Owner</w:t>
            </w:r>
          </w:p>
        </w:tc>
        <w:tc>
          <w:tcPr>
            <w:tcW w:w="1350" w:type="dxa"/>
            <w:vMerge/>
            <w:vAlign w:val="center"/>
          </w:tcPr>
          <w:p w14:paraId="32AAA042" w14:textId="77777777" w:rsidR="00E45C89" w:rsidRDefault="00E45C89" w:rsidP="00E45C89">
            <w:pPr>
              <w:tabs>
                <w:tab w:val="left" w:pos="2229"/>
              </w:tabs>
              <w:rPr>
                <w:rFonts w:asciiTheme="majorBidi" w:hAnsiTheme="majorBidi" w:cstheme="majorBidi"/>
                <w:szCs w:val="22"/>
              </w:rPr>
            </w:pPr>
          </w:p>
        </w:tc>
      </w:tr>
      <w:tr w:rsidR="00165667" w14:paraId="03AA4719" w14:textId="77777777" w:rsidTr="00165667">
        <w:trPr>
          <w:trHeight w:val="426"/>
        </w:trPr>
        <w:tc>
          <w:tcPr>
            <w:tcW w:w="10440" w:type="dxa"/>
            <w:gridSpan w:val="9"/>
            <w:shd w:val="clear" w:color="auto" w:fill="D9D9D9" w:themeFill="background1" w:themeFillShade="D9"/>
            <w:vAlign w:val="center"/>
          </w:tcPr>
          <w:p w14:paraId="05E37FCB" w14:textId="2CF58D15" w:rsidR="00165667" w:rsidRDefault="00165667" w:rsidP="00165667">
            <w:pPr>
              <w:tabs>
                <w:tab w:val="left" w:pos="2229"/>
              </w:tabs>
              <w:jc w:val="center"/>
              <w:rPr>
                <w:rFonts w:asciiTheme="majorBidi" w:hAnsiTheme="majorBidi" w:cstheme="majorBidi"/>
                <w:szCs w:val="22"/>
              </w:rPr>
            </w:pPr>
            <w:r w:rsidRPr="00CF1028">
              <w:rPr>
                <w:rFonts w:asciiTheme="majorBidi" w:hAnsiTheme="majorBidi" w:cstheme="majorBidi"/>
                <w:szCs w:val="22"/>
              </w:rPr>
              <w:t>Pre-production Steps</w:t>
            </w:r>
          </w:p>
        </w:tc>
      </w:tr>
      <w:tr w:rsidR="00165667" w14:paraId="7A4AF444" w14:textId="77777777" w:rsidTr="00165667">
        <w:tc>
          <w:tcPr>
            <w:tcW w:w="632" w:type="dxa"/>
            <w:vAlign w:val="center"/>
          </w:tcPr>
          <w:p w14:paraId="36762DF9" w14:textId="34696E23"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1</w:t>
            </w:r>
          </w:p>
        </w:tc>
        <w:tc>
          <w:tcPr>
            <w:tcW w:w="1708" w:type="dxa"/>
            <w:vAlign w:val="center"/>
          </w:tcPr>
          <w:p w14:paraId="6ECE8385" w14:textId="4BB3050A"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PIM</w:t>
            </w:r>
          </w:p>
        </w:tc>
        <w:tc>
          <w:tcPr>
            <w:tcW w:w="1217" w:type="dxa"/>
            <w:vAlign w:val="center"/>
          </w:tcPr>
          <w:p w14:paraId="03986BE6" w14:textId="2DD51FAF"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20"/>
              </w:rPr>
              <w:t>MOM</w:t>
            </w:r>
          </w:p>
        </w:tc>
        <w:tc>
          <w:tcPr>
            <w:tcW w:w="2743" w:type="dxa"/>
            <w:vAlign w:val="center"/>
          </w:tcPr>
          <w:p w14:paraId="096FFD4C" w14:textId="642D4840"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w:t>
            </w:r>
          </w:p>
        </w:tc>
        <w:tc>
          <w:tcPr>
            <w:tcW w:w="769" w:type="dxa"/>
            <w:vAlign w:val="center"/>
          </w:tcPr>
          <w:p w14:paraId="2854FC91" w14:textId="3839AA9F" w:rsidR="00165667" w:rsidRDefault="00165667" w:rsidP="00165667">
            <w:pPr>
              <w:tabs>
                <w:tab w:val="left" w:pos="2229"/>
              </w:tabs>
              <w:jc w:val="center"/>
              <w:rPr>
                <w:rFonts w:asciiTheme="majorBidi" w:hAnsiTheme="majorBidi" w:cstheme="majorBidi"/>
                <w:szCs w:val="22"/>
              </w:rPr>
            </w:pPr>
            <w:r w:rsidRPr="00840652">
              <w:rPr>
                <w:rFonts w:asciiTheme="majorBidi" w:hAnsiTheme="majorBidi" w:cstheme="majorBidi"/>
              </w:rPr>
              <w:t>H</w:t>
            </w:r>
          </w:p>
        </w:tc>
        <w:tc>
          <w:tcPr>
            <w:tcW w:w="849" w:type="dxa"/>
            <w:vAlign w:val="center"/>
          </w:tcPr>
          <w:p w14:paraId="5F6A03BE" w14:textId="17537AC5"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rPr>
              <w:t>H</w:t>
            </w:r>
          </w:p>
        </w:tc>
        <w:tc>
          <w:tcPr>
            <w:tcW w:w="520" w:type="dxa"/>
            <w:vAlign w:val="center"/>
          </w:tcPr>
          <w:p w14:paraId="011E6B4A" w14:textId="78998558"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rPr>
              <w:t>W</w:t>
            </w:r>
          </w:p>
        </w:tc>
        <w:tc>
          <w:tcPr>
            <w:tcW w:w="652" w:type="dxa"/>
            <w:vAlign w:val="center"/>
          </w:tcPr>
          <w:p w14:paraId="0706B281" w14:textId="349D807F"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rPr>
              <w:t>H</w:t>
            </w:r>
          </w:p>
        </w:tc>
        <w:tc>
          <w:tcPr>
            <w:tcW w:w="1350" w:type="dxa"/>
            <w:vAlign w:val="center"/>
          </w:tcPr>
          <w:p w14:paraId="26FAB052" w14:textId="195767F9"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w:t>
            </w:r>
          </w:p>
        </w:tc>
      </w:tr>
      <w:tr w:rsidR="00165667" w14:paraId="46CBDFAE" w14:textId="77777777" w:rsidTr="00165667">
        <w:tc>
          <w:tcPr>
            <w:tcW w:w="632" w:type="dxa"/>
            <w:vAlign w:val="center"/>
          </w:tcPr>
          <w:p w14:paraId="2889DF49" w14:textId="493C7B25"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2</w:t>
            </w:r>
          </w:p>
        </w:tc>
        <w:tc>
          <w:tcPr>
            <w:tcW w:w="1708" w:type="dxa"/>
            <w:vAlign w:val="center"/>
          </w:tcPr>
          <w:p w14:paraId="304D236B" w14:textId="77777777" w:rsidR="00165667" w:rsidRDefault="00165667" w:rsidP="00165667">
            <w:pPr>
              <w:pStyle w:val="Default"/>
              <w:jc w:val="center"/>
              <w:rPr>
                <w:sz w:val="18"/>
                <w:szCs w:val="18"/>
              </w:rPr>
            </w:pPr>
            <w:r>
              <w:rPr>
                <w:sz w:val="18"/>
                <w:szCs w:val="18"/>
              </w:rPr>
              <w:t>Documentations</w:t>
            </w:r>
          </w:p>
          <w:p w14:paraId="4C47B814" w14:textId="03939DCE" w:rsidR="00165667" w:rsidRDefault="00165667" w:rsidP="00165667">
            <w:pPr>
              <w:tabs>
                <w:tab w:val="left" w:pos="2229"/>
              </w:tabs>
              <w:jc w:val="center"/>
              <w:rPr>
                <w:rFonts w:asciiTheme="majorBidi" w:hAnsiTheme="majorBidi" w:cstheme="majorBidi"/>
                <w:szCs w:val="22"/>
              </w:rPr>
            </w:pPr>
            <w:r w:rsidRPr="00FD5054">
              <w:rPr>
                <w:sz w:val="18"/>
                <w:szCs w:val="18"/>
              </w:rPr>
              <w:t>Procedures and welding book</w:t>
            </w:r>
          </w:p>
        </w:tc>
        <w:tc>
          <w:tcPr>
            <w:tcW w:w="1217" w:type="dxa"/>
            <w:vAlign w:val="center"/>
          </w:tcPr>
          <w:p w14:paraId="766DB8D2" w14:textId="379A2F52"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20"/>
              </w:rPr>
              <w:t>-</w:t>
            </w:r>
          </w:p>
        </w:tc>
        <w:tc>
          <w:tcPr>
            <w:tcW w:w="2743" w:type="dxa"/>
            <w:vAlign w:val="center"/>
          </w:tcPr>
          <w:p w14:paraId="6A583D28" w14:textId="311629F7"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w:t>
            </w:r>
          </w:p>
        </w:tc>
        <w:tc>
          <w:tcPr>
            <w:tcW w:w="769" w:type="dxa"/>
            <w:vAlign w:val="center"/>
          </w:tcPr>
          <w:p w14:paraId="562F24E3" w14:textId="3A54C604" w:rsidR="00165667" w:rsidRDefault="00165667" w:rsidP="00165667">
            <w:pPr>
              <w:tabs>
                <w:tab w:val="left" w:pos="2229"/>
              </w:tabs>
              <w:jc w:val="center"/>
              <w:rPr>
                <w:rFonts w:asciiTheme="majorBidi" w:hAnsiTheme="majorBidi" w:cstheme="majorBidi"/>
                <w:szCs w:val="22"/>
              </w:rPr>
            </w:pPr>
            <w:r w:rsidRPr="00840652">
              <w:rPr>
                <w:rFonts w:asciiTheme="majorBidi" w:hAnsiTheme="majorBidi" w:cstheme="majorBidi"/>
              </w:rPr>
              <w:t>H</w:t>
            </w:r>
          </w:p>
        </w:tc>
        <w:tc>
          <w:tcPr>
            <w:tcW w:w="849" w:type="dxa"/>
            <w:vAlign w:val="center"/>
          </w:tcPr>
          <w:p w14:paraId="69A6EDE2" w14:textId="613D66C3"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rPr>
              <w:t>A</w:t>
            </w:r>
          </w:p>
        </w:tc>
        <w:tc>
          <w:tcPr>
            <w:tcW w:w="520" w:type="dxa"/>
            <w:vAlign w:val="center"/>
          </w:tcPr>
          <w:p w14:paraId="4400D3A3" w14:textId="0B9C227B"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rPr>
              <w:t>R</w:t>
            </w:r>
          </w:p>
        </w:tc>
        <w:tc>
          <w:tcPr>
            <w:tcW w:w="652" w:type="dxa"/>
            <w:vAlign w:val="center"/>
          </w:tcPr>
          <w:p w14:paraId="6EC3FA90" w14:textId="7FE381C6"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rPr>
              <w:t>R</w:t>
            </w:r>
          </w:p>
        </w:tc>
        <w:tc>
          <w:tcPr>
            <w:tcW w:w="1350" w:type="dxa"/>
            <w:vAlign w:val="center"/>
          </w:tcPr>
          <w:p w14:paraId="6F706B28" w14:textId="5119A773" w:rsidR="00165667" w:rsidRDefault="00165667" w:rsidP="00165667">
            <w:pPr>
              <w:tabs>
                <w:tab w:val="left" w:pos="2229"/>
              </w:tabs>
              <w:jc w:val="center"/>
              <w:rPr>
                <w:rFonts w:asciiTheme="majorBidi" w:hAnsiTheme="majorBidi" w:cstheme="majorBidi"/>
                <w:szCs w:val="22"/>
              </w:rPr>
            </w:pPr>
            <w:r>
              <w:rPr>
                <w:sz w:val="18"/>
                <w:szCs w:val="18"/>
              </w:rPr>
              <w:t>App. AC1 Document</w:t>
            </w:r>
          </w:p>
        </w:tc>
      </w:tr>
      <w:tr w:rsidR="00165667" w14:paraId="146D8796" w14:textId="77777777" w:rsidTr="00165667">
        <w:trPr>
          <w:trHeight w:val="894"/>
        </w:trPr>
        <w:tc>
          <w:tcPr>
            <w:tcW w:w="632" w:type="dxa"/>
            <w:vAlign w:val="center"/>
          </w:tcPr>
          <w:p w14:paraId="165103AF" w14:textId="705353F0"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3</w:t>
            </w:r>
          </w:p>
        </w:tc>
        <w:tc>
          <w:tcPr>
            <w:tcW w:w="1708" w:type="dxa"/>
            <w:vAlign w:val="center"/>
          </w:tcPr>
          <w:p w14:paraId="3D071283" w14:textId="6039C8C8" w:rsidR="00165667" w:rsidRDefault="00165667" w:rsidP="00165667">
            <w:pPr>
              <w:tabs>
                <w:tab w:val="left" w:pos="2229"/>
              </w:tabs>
              <w:jc w:val="center"/>
              <w:rPr>
                <w:rFonts w:asciiTheme="majorBidi" w:hAnsiTheme="majorBidi" w:cstheme="majorBidi"/>
                <w:szCs w:val="22"/>
              </w:rPr>
            </w:pPr>
            <w:r>
              <w:rPr>
                <w:sz w:val="18"/>
                <w:szCs w:val="18"/>
              </w:rPr>
              <w:t>Raw Material Inspection</w:t>
            </w:r>
          </w:p>
        </w:tc>
        <w:tc>
          <w:tcPr>
            <w:tcW w:w="1217" w:type="dxa"/>
            <w:vAlign w:val="center"/>
          </w:tcPr>
          <w:p w14:paraId="6106ADBC" w14:textId="77777777" w:rsidR="00165667" w:rsidRDefault="00165667" w:rsidP="00165667">
            <w:pPr>
              <w:pStyle w:val="Default"/>
              <w:jc w:val="center"/>
              <w:rPr>
                <w:sz w:val="18"/>
                <w:szCs w:val="18"/>
              </w:rPr>
            </w:pPr>
            <w:r>
              <w:rPr>
                <w:sz w:val="18"/>
                <w:szCs w:val="18"/>
              </w:rPr>
              <w:t>(</w:t>
            </w:r>
            <w:r w:rsidRPr="00826962">
              <w:rPr>
                <w:sz w:val="18"/>
                <w:szCs w:val="18"/>
              </w:rPr>
              <w:t>ASTM E1086-1</w:t>
            </w:r>
            <w:r>
              <w:rPr>
                <w:sz w:val="18"/>
                <w:szCs w:val="18"/>
              </w:rPr>
              <w:t>5)</w:t>
            </w:r>
          </w:p>
          <w:p w14:paraId="5843ED25" w14:textId="77777777" w:rsidR="00165667" w:rsidRDefault="00165667" w:rsidP="00165667">
            <w:pPr>
              <w:pStyle w:val="Default"/>
              <w:jc w:val="center"/>
              <w:rPr>
                <w:sz w:val="18"/>
                <w:szCs w:val="18"/>
              </w:rPr>
            </w:pPr>
            <w:r>
              <w:rPr>
                <w:sz w:val="18"/>
                <w:szCs w:val="18"/>
              </w:rPr>
              <w:t>ASME</w:t>
            </w:r>
          </w:p>
          <w:p w14:paraId="40ED9B34" w14:textId="77777777" w:rsidR="00165667" w:rsidRDefault="00165667" w:rsidP="00165667">
            <w:pPr>
              <w:pStyle w:val="Default"/>
              <w:jc w:val="center"/>
              <w:rPr>
                <w:sz w:val="18"/>
                <w:szCs w:val="18"/>
              </w:rPr>
            </w:pPr>
            <w:r>
              <w:rPr>
                <w:sz w:val="18"/>
                <w:szCs w:val="18"/>
              </w:rPr>
              <w:t>.</w:t>
            </w:r>
          </w:p>
          <w:p w14:paraId="7667EFE8" w14:textId="77777777" w:rsidR="00165667" w:rsidRDefault="00165667" w:rsidP="00165667">
            <w:pPr>
              <w:pStyle w:val="Default"/>
              <w:jc w:val="center"/>
              <w:rPr>
                <w:sz w:val="18"/>
                <w:szCs w:val="18"/>
              </w:rPr>
            </w:pPr>
            <w:r>
              <w:rPr>
                <w:sz w:val="18"/>
                <w:szCs w:val="18"/>
              </w:rPr>
              <w:t>.</w:t>
            </w:r>
          </w:p>
          <w:p w14:paraId="13E1E15A" w14:textId="16C0F56A" w:rsidR="00165667" w:rsidRPr="00826962" w:rsidRDefault="00165667" w:rsidP="00165667">
            <w:pPr>
              <w:pStyle w:val="Default"/>
              <w:jc w:val="center"/>
              <w:rPr>
                <w:sz w:val="18"/>
                <w:szCs w:val="18"/>
              </w:rPr>
            </w:pPr>
            <w:r>
              <w:rPr>
                <w:sz w:val="18"/>
                <w:szCs w:val="18"/>
              </w:rPr>
              <w:t>.</w:t>
            </w:r>
          </w:p>
          <w:p w14:paraId="535DFF6F" w14:textId="77777777" w:rsidR="00165667" w:rsidRDefault="00165667" w:rsidP="00165667">
            <w:pPr>
              <w:tabs>
                <w:tab w:val="left" w:pos="2229"/>
              </w:tabs>
              <w:jc w:val="center"/>
              <w:rPr>
                <w:rFonts w:asciiTheme="majorBidi" w:hAnsiTheme="majorBidi" w:cstheme="majorBidi"/>
                <w:szCs w:val="22"/>
              </w:rPr>
            </w:pPr>
          </w:p>
        </w:tc>
        <w:tc>
          <w:tcPr>
            <w:tcW w:w="2743" w:type="dxa"/>
            <w:vAlign w:val="center"/>
          </w:tcPr>
          <w:p w14:paraId="581D28FA" w14:textId="23D890FA" w:rsidR="00165667" w:rsidRDefault="00165667" w:rsidP="00165667">
            <w:pPr>
              <w:tabs>
                <w:tab w:val="left" w:pos="2229"/>
              </w:tabs>
              <w:jc w:val="center"/>
              <w:rPr>
                <w:rFonts w:asciiTheme="majorBidi" w:hAnsiTheme="majorBidi" w:cstheme="majorBidi"/>
                <w:szCs w:val="22"/>
              </w:rPr>
            </w:pPr>
            <w:r>
              <w:rPr>
                <w:sz w:val="18"/>
                <w:szCs w:val="18"/>
              </w:rPr>
              <w:t>Visual &amp; Dimensional &amp; Document check&amp; Laboratory Analysis</w:t>
            </w:r>
          </w:p>
        </w:tc>
        <w:tc>
          <w:tcPr>
            <w:tcW w:w="769" w:type="dxa"/>
            <w:vAlign w:val="center"/>
          </w:tcPr>
          <w:p w14:paraId="71B9EEFC" w14:textId="175E0971" w:rsidR="00165667" w:rsidRDefault="00165667" w:rsidP="00165667">
            <w:pPr>
              <w:tabs>
                <w:tab w:val="left" w:pos="2229"/>
              </w:tabs>
              <w:jc w:val="center"/>
              <w:rPr>
                <w:rFonts w:asciiTheme="majorBidi" w:hAnsiTheme="majorBidi" w:cstheme="majorBidi"/>
                <w:szCs w:val="22"/>
              </w:rPr>
            </w:pPr>
            <w:r w:rsidRPr="00840652">
              <w:rPr>
                <w:rFonts w:asciiTheme="majorBidi" w:hAnsiTheme="majorBidi" w:cstheme="majorBidi"/>
              </w:rPr>
              <w:t>H</w:t>
            </w:r>
          </w:p>
        </w:tc>
        <w:tc>
          <w:tcPr>
            <w:tcW w:w="849" w:type="dxa"/>
            <w:vAlign w:val="center"/>
          </w:tcPr>
          <w:p w14:paraId="05123688" w14:textId="0D9CE91A"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rPr>
              <w:t>R</w:t>
            </w:r>
          </w:p>
        </w:tc>
        <w:tc>
          <w:tcPr>
            <w:tcW w:w="520" w:type="dxa"/>
            <w:vAlign w:val="center"/>
          </w:tcPr>
          <w:p w14:paraId="26C2B1FC" w14:textId="57A754FF" w:rsidR="00165667" w:rsidRDefault="00165667" w:rsidP="00165667">
            <w:pPr>
              <w:tabs>
                <w:tab w:val="left" w:pos="2229"/>
              </w:tabs>
              <w:jc w:val="center"/>
              <w:rPr>
                <w:rFonts w:asciiTheme="majorBidi" w:hAnsiTheme="majorBidi" w:cstheme="majorBidi"/>
                <w:szCs w:val="22"/>
              </w:rPr>
            </w:pPr>
            <w:r w:rsidRPr="00DE31E5">
              <w:rPr>
                <w:rFonts w:asciiTheme="majorBidi" w:hAnsiTheme="majorBidi" w:cstheme="majorBidi"/>
              </w:rPr>
              <w:t>W</w:t>
            </w:r>
          </w:p>
        </w:tc>
        <w:tc>
          <w:tcPr>
            <w:tcW w:w="652" w:type="dxa"/>
            <w:vAlign w:val="center"/>
          </w:tcPr>
          <w:p w14:paraId="1632DB54" w14:textId="4974B093"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rPr>
              <w:t>R</w:t>
            </w:r>
          </w:p>
        </w:tc>
        <w:tc>
          <w:tcPr>
            <w:tcW w:w="1350" w:type="dxa"/>
            <w:vAlign w:val="center"/>
          </w:tcPr>
          <w:p w14:paraId="14CCB1E8" w14:textId="77777777" w:rsidR="00165667" w:rsidRDefault="00165667" w:rsidP="00165667">
            <w:pPr>
              <w:tabs>
                <w:tab w:val="left" w:pos="2229"/>
              </w:tabs>
              <w:jc w:val="center"/>
              <w:rPr>
                <w:sz w:val="18"/>
                <w:szCs w:val="18"/>
              </w:rPr>
            </w:pPr>
            <w:r>
              <w:rPr>
                <w:sz w:val="18"/>
                <w:szCs w:val="18"/>
              </w:rPr>
              <w:t>Datasheet</w:t>
            </w:r>
          </w:p>
          <w:p w14:paraId="3814E3A2" w14:textId="51915F67" w:rsidR="005F0C88" w:rsidRDefault="005F0C88" w:rsidP="00165667">
            <w:pPr>
              <w:tabs>
                <w:tab w:val="left" w:pos="2229"/>
              </w:tabs>
              <w:jc w:val="center"/>
              <w:rPr>
                <w:rFonts w:asciiTheme="majorBidi" w:hAnsiTheme="majorBidi" w:cstheme="majorBidi"/>
                <w:szCs w:val="22"/>
              </w:rPr>
            </w:pPr>
            <w:r>
              <w:rPr>
                <w:sz w:val="18"/>
                <w:szCs w:val="18"/>
              </w:rPr>
              <w:t xml:space="preserve">Lab report </w:t>
            </w:r>
          </w:p>
        </w:tc>
      </w:tr>
      <w:tr w:rsidR="00165667" w14:paraId="7724733A" w14:textId="77777777" w:rsidTr="00165667">
        <w:trPr>
          <w:trHeight w:val="381"/>
        </w:trPr>
        <w:tc>
          <w:tcPr>
            <w:tcW w:w="10440" w:type="dxa"/>
            <w:gridSpan w:val="9"/>
            <w:shd w:val="clear" w:color="auto" w:fill="D9D9D9" w:themeFill="background1" w:themeFillShade="D9"/>
            <w:vAlign w:val="center"/>
          </w:tcPr>
          <w:p w14:paraId="2B0197AC" w14:textId="0EEBB056" w:rsidR="00165667" w:rsidRDefault="00165667" w:rsidP="00165667">
            <w:pPr>
              <w:tabs>
                <w:tab w:val="left" w:pos="2229"/>
              </w:tabs>
              <w:jc w:val="center"/>
              <w:rPr>
                <w:rFonts w:asciiTheme="majorBidi" w:hAnsiTheme="majorBidi" w:cstheme="majorBidi"/>
                <w:szCs w:val="22"/>
              </w:rPr>
            </w:pPr>
            <w:r w:rsidRPr="003B2705">
              <w:rPr>
                <w:rFonts w:asciiTheme="majorBidi" w:hAnsiTheme="majorBidi" w:cstheme="majorBidi"/>
                <w:szCs w:val="22"/>
              </w:rPr>
              <w:t>Production Steps</w:t>
            </w:r>
          </w:p>
        </w:tc>
      </w:tr>
      <w:tr w:rsidR="00165667" w14:paraId="146D16DD" w14:textId="77777777" w:rsidTr="00165667">
        <w:tc>
          <w:tcPr>
            <w:tcW w:w="632" w:type="dxa"/>
            <w:vAlign w:val="center"/>
          </w:tcPr>
          <w:p w14:paraId="4C657ECA" w14:textId="6E9EDF2F"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4</w:t>
            </w:r>
          </w:p>
        </w:tc>
        <w:tc>
          <w:tcPr>
            <w:tcW w:w="1708" w:type="dxa"/>
            <w:vAlign w:val="center"/>
          </w:tcPr>
          <w:p w14:paraId="6CBDFBFF" w14:textId="5FE505CF"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Cutting &amp; Machining</w:t>
            </w:r>
          </w:p>
        </w:tc>
        <w:tc>
          <w:tcPr>
            <w:tcW w:w="1217" w:type="dxa"/>
            <w:vAlign w:val="center"/>
          </w:tcPr>
          <w:p w14:paraId="4F796610" w14:textId="701CBA3A"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App. DWG</w:t>
            </w:r>
          </w:p>
        </w:tc>
        <w:tc>
          <w:tcPr>
            <w:tcW w:w="2743" w:type="dxa"/>
            <w:vAlign w:val="center"/>
          </w:tcPr>
          <w:p w14:paraId="7F4D5A89" w14:textId="19212FB8"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Visual &amp; Dimensional</w:t>
            </w:r>
          </w:p>
        </w:tc>
        <w:tc>
          <w:tcPr>
            <w:tcW w:w="769" w:type="dxa"/>
            <w:vAlign w:val="center"/>
          </w:tcPr>
          <w:p w14:paraId="55973B18" w14:textId="29306802" w:rsidR="00165667" w:rsidRDefault="00165667" w:rsidP="00233AF5">
            <w:pPr>
              <w:tabs>
                <w:tab w:val="left" w:pos="2229"/>
              </w:tabs>
              <w:jc w:val="center"/>
              <w:rPr>
                <w:rFonts w:asciiTheme="majorBidi" w:hAnsiTheme="majorBidi" w:cstheme="majorBidi"/>
                <w:szCs w:val="22"/>
              </w:rPr>
            </w:pPr>
            <w:r w:rsidRPr="00C65AB8">
              <w:rPr>
                <w:rFonts w:ascii="Times New Roman" w:hAnsi="Times New Roman"/>
                <w:color w:val="000000"/>
                <w:sz w:val="18"/>
                <w:szCs w:val="18"/>
              </w:rPr>
              <w:t>H</w:t>
            </w:r>
          </w:p>
        </w:tc>
        <w:tc>
          <w:tcPr>
            <w:tcW w:w="849" w:type="dxa"/>
            <w:vAlign w:val="center"/>
          </w:tcPr>
          <w:p w14:paraId="25C2F557" w14:textId="4112D71D" w:rsidR="00165667" w:rsidRDefault="00165667" w:rsidP="00233AF5">
            <w:pPr>
              <w:tabs>
                <w:tab w:val="left" w:pos="2229"/>
              </w:tabs>
              <w:jc w:val="center"/>
              <w:rPr>
                <w:rFonts w:asciiTheme="majorBidi" w:hAnsiTheme="majorBidi" w:cstheme="majorBidi"/>
                <w:szCs w:val="22"/>
              </w:rPr>
            </w:pPr>
            <w:r w:rsidRPr="00C65AB8">
              <w:rPr>
                <w:rFonts w:ascii="Times New Roman" w:hAnsi="Times New Roman"/>
                <w:color w:val="000000"/>
                <w:sz w:val="18"/>
                <w:szCs w:val="18"/>
              </w:rPr>
              <w:t>R</w:t>
            </w:r>
          </w:p>
        </w:tc>
        <w:tc>
          <w:tcPr>
            <w:tcW w:w="520" w:type="dxa"/>
            <w:vAlign w:val="center"/>
          </w:tcPr>
          <w:p w14:paraId="434ADA7B" w14:textId="0AD34AD5"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SW</w:t>
            </w:r>
          </w:p>
        </w:tc>
        <w:tc>
          <w:tcPr>
            <w:tcW w:w="652" w:type="dxa"/>
            <w:vAlign w:val="center"/>
          </w:tcPr>
          <w:p w14:paraId="29AC6C4A" w14:textId="66EA71F1"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R</w:t>
            </w:r>
          </w:p>
        </w:tc>
        <w:tc>
          <w:tcPr>
            <w:tcW w:w="1350" w:type="dxa"/>
            <w:vAlign w:val="center"/>
          </w:tcPr>
          <w:p w14:paraId="56C310EC" w14:textId="4B221CF7"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QC Report</w:t>
            </w:r>
          </w:p>
        </w:tc>
      </w:tr>
      <w:tr w:rsidR="00165667" w14:paraId="2F41B0F5" w14:textId="77777777" w:rsidTr="00165667">
        <w:tc>
          <w:tcPr>
            <w:tcW w:w="632" w:type="dxa"/>
            <w:vAlign w:val="center"/>
          </w:tcPr>
          <w:p w14:paraId="76413E45" w14:textId="76BE1794"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5</w:t>
            </w:r>
          </w:p>
        </w:tc>
        <w:tc>
          <w:tcPr>
            <w:tcW w:w="1708" w:type="dxa"/>
            <w:vAlign w:val="center"/>
          </w:tcPr>
          <w:p w14:paraId="3FFEDA32" w14:textId="759B7F86" w:rsidR="00165667" w:rsidRDefault="00165667" w:rsidP="00165667">
            <w:pPr>
              <w:tabs>
                <w:tab w:val="left" w:pos="2229"/>
              </w:tabs>
              <w:rPr>
                <w:rFonts w:asciiTheme="majorBidi" w:hAnsiTheme="majorBidi" w:cstheme="majorBidi"/>
                <w:szCs w:val="22"/>
              </w:rPr>
            </w:pPr>
            <w:r w:rsidRPr="00F15155">
              <w:rPr>
                <w:rFonts w:ascii="Times New Roman" w:hAnsi="Times New Roman"/>
                <w:color w:val="000000"/>
                <w:sz w:val="18"/>
                <w:szCs w:val="18"/>
              </w:rPr>
              <w:t>NDE after welding</w:t>
            </w:r>
          </w:p>
        </w:tc>
        <w:tc>
          <w:tcPr>
            <w:tcW w:w="1217" w:type="dxa"/>
            <w:vAlign w:val="center"/>
          </w:tcPr>
          <w:p w14:paraId="2F059731" w14:textId="69783422" w:rsidR="00165667" w:rsidRDefault="00165667" w:rsidP="00165667">
            <w:pPr>
              <w:tabs>
                <w:tab w:val="left" w:pos="2229"/>
              </w:tabs>
              <w:rPr>
                <w:rFonts w:asciiTheme="majorBidi" w:hAnsiTheme="majorBidi" w:cstheme="majorBidi"/>
                <w:szCs w:val="22"/>
              </w:rPr>
            </w:pPr>
            <w:r w:rsidRPr="0038364D">
              <w:rPr>
                <w:rFonts w:ascii="Times New Roman" w:hAnsi="Times New Roman"/>
                <w:color w:val="000000"/>
                <w:sz w:val="18"/>
                <w:szCs w:val="18"/>
              </w:rPr>
              <w:t>App. Procedure</w:t>
            </w:r>
          </w:p>
        </w:tc>
        <w:tc>
          <w:tcPr>
            <w:tcW w:w="2743" w:type="dxa"/>
            <w:vAlign w:val="center"/>
          </w:tcPr>
          <w:p w14:paraId="04860347" w14:textId="4374F151" w:rsidR="00165667" w:rsidRDefault="00165667" w:rsidP="00165667">
            <w:pPr>
              <w:tabs>
                <w:tab w:val="left" w:pos="2229"/>
              </w:tabs>
              <w:rPr>
                <w:rFonts w:asciiTheme="majorBidi" w:hAnsiTheme="majorBidi" w:cstheme="majorBidi"/>
                <w:szCs w:val="22"/>
              </w:rPr>
            </w:pPr>
            <w:r w:rsidRPr="00F70051">
              <w:rPr>
                <w:rFonts w:ascii="Times New Roman" w:hAnsi="Times New Roman"/>
                <w:color w:val="000000"/>
                <w:sz w:val="18"/>
                <w:szCs w:val="18"/>
              </w:rPr>
              <w:t>Dye Penetrant Inspection</w:t>
            </w:r>
            <w:r>
              <w:rPr>
                <w:rFonts w:ascii="Times New Roman" w:hAnsi="Times New Roman"/>
                <w:color w:val="000000"/>
                <w:sz w:val="18"/>
                <w:szCs w:val="18"/>
              </w:rPr>
              <w:t xml:space="preserve"> (PT)</w:t>
            </w:r>
          </w:p>
        </w:tc>
        <w:tc>
          <w:tcPr>
            <w:tcW w:w="769" w:type="dxa"/>
            <w:vAlign w:val="center"/>
          </w:tcPr>
          <w:p w14:paraId="2438716B" w14:textId="785A78A7" w:rsidR="00165667" w:rsidRDefault="00165667" w:rsidP="00233AF5">
            <w:pPr>
              <w:tabs>
                <w:tab w:val="left" w:pos="2229"/>
              </w:tabs>
              <w:jc w:val="center"/>
              <w:rPr>
                <w:rFonts w:asciiTheme="majorBidi" w:hAnsiTheme="majorBidi" w:cstheme="majorBidi"/>
                <w:szCs w:val="22"/>
              </w:rPr>
            </w:pPr>
            <w:r w:rsidRPr="005B61F3">
              <w:rPr>
                <w:rFonts w:ascii="Times New Roman" w:hAnsi="Times New Roman"/>
                <w:color w:val="000000"/>
                <w:sz w:val="18"/>
                <w:szCs w:val="18"/>
              </w:rPr>
              <w:t>H</w:t>
            </w:r>
          </w:p>
        </w:tc>
        <w:tc>
          <w:tcPr>
            <w:tcW w:w="849" w:type="dxa"/>
            <w:vAlign w:val="center"/>
          </w:tcPr>
          <w:p w14:paraId="2463D94F" w14:textId="41D3A2C4" w:rsidR="00165667" w:rsidRDefault="00165667" w:rsidP="00233AF5">
            <w:pPr>
              <w:tabs>
                <w:tab w:val="left" w:pos="2229"/>
              </w:tabs>
              <w:jc w:val="center"/>
              <w:rPr>
                <w:rFonts w:asciiTheme="majorBidi" w:hAnsiTheme="majorBidi" w:cstheme="majorBidi"/>
                <w:szCs w:val="22"/>
              </w:rPr>
            </w:pPr>
            <w:r>
              <w:rPr>
                <w:rFonts w:ascii="Times New Roman" w:hAnsi="Times New Roman"/>
                <w:color w:val="000000"/>
                <w:sz w:val="18"/>
                <w:szCs w:val="18"/>
              </w:rPr>
              <w:t>R</w:t>
            </w:r>
          </w:p>
        </w:tc>
        <w:tc>
          <w:tcPr>
            <w:tcW w:w="520" w:type="dxa"/>
            <w:vAlign w:val="center"/>
          </w:tcPr>
          <w:p w14:paraId="25947176" w14:textId="6F181C08" w:rsidR="00165667" w:rsidRDefault="00165667" w:rsidP="00165667">
            <w:pPr>
              <w:tabs>
                <w:tab w:val="left" w:pos="2229"/>
              </w:tabs>
              <w:rPr>
                <w:rFonts w:asciiTheme="majorBidi" w:hAnsiTheme="majorBidi" w:cstheme="majorBidi"/>
                <w:szCs w:val="22"/>
              </w:rPr>
            </w:pPr>
            <w:r>
              <w:rPr>
                <w:rFonts w:ascii="Times New Roman" w:hAnsi="Times New Roman"/>
                <w:color w:val="000000"/>
                <w:sz w:val="18"/>
                <w:szCs w:val="18"/>
              </w:rPr>
              <w:t>R</w:t>
            </w:r>
          </w:p>
        </w:tc>
        <w:tc>
          <w:tcPr>
            <w:tcW w:w="652" w:type="dxa"/>
            <w:vAlign w:val="center"/>
          </w:tcPr>
          <w:p w14:paraId="4AD17377" w14:textId="0AF84F27" w:rsidR="00165667" w:rsidRDefault="00165667" w:rsidP="00165667">
            <w:pPr>
              <w:tabs>
                <w:tab w:val="left" w:pos="2229"/>
              </w:tabs>
              <w:rPr>
                <w:rFonts w:asciiTheme="majorBidi" w:hAnsiTheme="majorBidi" w:cstheme="majorBidi"/>
                <w:szCs w:val="22"/>
              </w:rPr>
            </w:pPr>
            <w:r>
              <w:rPr>
                <w:rFonts w:ascii="Times New Roman" w:hAnsi="Times New Roman"/>
                <w:color w:val="000000"/>
                <w:sz w:val="18"/>
                <w:szCs w:val="18"/>
              </w:rPr>
              <w:t>R</w:t>
            </w:r>
          </w:p>
        </w:tc>
        <w:tc>
          <w:tcPr>
            <w:tcW w:w="1350" w:type="dxa"/>
            <w:vAlign w:val="center"/>
          </w:tcPr>
          <w:p w14:paraId="60476D87" w14:textId="7301428A" w:rsidR="00165667" w:rsidRDefault="00165667" w:rsidP="00165667">
            <w:pPr>
              <w:tabs>
                <w:tab w:val="left" w:pos="2229"/>
              </w:tabs>
              <w:rPr>
                <w:rFonts w:asciiTheme="majorBidi" w:hAnsiTheme="majorBidi" w:cstheme="majorBidi"/>
                <w:szCs w:val="22"/>
              </w:rPr>
            </w:pPr>
            <w:r>
              <w:rPr>
                <w:rFonts w:ascii="Times New Roman" w:hAnsi="Times New Roman"/>
                <w:color w:val="000000"/>
                <w:sz w:val="18"/>
                <w:szCs w:val="18"/>
              </w:rPr>
              <w:t>PQR Report</w:t>
            </w:r>
          </w:p>
        </w:tc>
      </w:tr>
      <w:tr w:rsidR="00165667" w14:paraId="0EEB081A" w14:textId="77777777" w:rsidTr="00165667">
        <w:tc>
          <w:tcPr>
            <w:tcW w:w="632" w:type="dxa"/>
            <w:vAlign w:val="center"/>
          </w:tcPr>
          <w:p w14:paraId="1E96D315" w14:textId="12628AE4"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 w:val="18"/>
                <w:szCs w:val="18"/>
              </w:rPr>
              <w:t>6</w:t>
            </w:r>
          </w:p>
        </w:tc>
        <w:tc>
          <w:tcPr>
            <w:tcW w:w="1708" w:type="dxa"/>
            <w:vAlign w:val="center"/>
          </w:tcPr>
          <w:p w14:paraId="1B2C8BDF" w14:textId="69770FE3"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Surface Preparation and Painting Inspection</w:t>
            </w:r>
          </w:p>
        </w:tc>
        <w:tc>
          <w:tcPr>
            <w:tcW w:w="1217" w:type="dxa"/>
            <w:vAlign w:val="center"/>
          </w:tcPr>
          <w:p w14:paraId="16FEA92E" w14:textId="17A9671C"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App. Procedure</w:t>
            </w:r>
          </w:p>
        </w:tc>
        <w:tc>
          <w:tcPr>
            <w:tcW w:w="2743" w:type="dxa"/>
            <w:vAlign w:val="center"/>
          </w:tcPr>
          <w:p w14:paraId="58E5695F" w14:textId="77777777" w:rsidR="00165667" w:rsidRDefault="00165667" w:rsidP="00165667">
            <w:pPr>
              <w:pStyle w:val="Default"/>
              <w:jc w:val="center"/>
              <w:rPr>
                <w:sz w:val="18"/>
                <w:szCs w:val="18"/>
              </w:rPr>
            </w:pPr>
            <w:r>
              <w:rPr>
                <w:sz w:val="18"/>
                <w:szCs w:val="18"/>
              </w:rPr>
              <w:t>Visual Inspection &amp;</w:t>
            </w:r>
          </w:p>
          <w:p w14:paraId="42AD01E8" w14:textId="7408574C"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 xml:space="preserve">Roughness check &amp; </w:t>
            </w:r>
            <w:r>
              <w:rPr>
                <w:rFonts w:ascii="Times New Roman" w:hAnsi="Times New Roman"/>
                <w:color w:val="000000"/>
                <w:sz w:val="18"/>
                <w:szCs w:val="18"/>
              </w:rPr>
              <w:t>Ral</w:t>
            </w:r>
            <w:r w:rsidRPr="00C65AB8">
              <w:rPr>
                <w:rFonts w:ascii="Times New Roman" w:hAnsi="Times New Roman"/>
                <w:color w:val="000000"/>
                <w:sz w:val="18"/>
                <w:szCs w:val="18"/>
              </w:rPr>
              <w:t xml:space="preserve"> Check &amp; DFT Check &amp; Adhesion check</w:t>
            </w:r>
          </w:p>
        </w:tc>
        <w:tc>
          <w:tcPr>
            <w:tcW w:w="769" w:type="dxa"/>
            <w:vAlign w:val="center"/>
          </w:tcPr>
          <w:p w14:paraId="022F03F7" w14:textId="7F09ED20" w:rsidR="00165667" w:rsidRDefault="00165667" w:rsidP="00233AF5">
            <w:pPr>
              <w:tabs>
                <w:tab w:val="left" w:pos="2229"/>
              </w:tabs>
              <w:jc w:val="center"/>
              <w:rPr>
                <w:rFonts w:asciiTheme="majorBidi" w:hAnsiTheme="majorBidi" w:cstheme="majorBidi"/>
                <w:szCs w:val="22"/>
              </w:rPr>
            </w:pPr>
            <w:r w:rsidRPr="00C65AB8">
              <w:rPr>
                <w:rFonts w:ascii="Times New Roman" w:hAnsi="Times New Roman"/>
                <w:color w:val="000000"/>
                <w:sz w:val="18"/>
                <w:szCs w:val="18"/>
              </w:rPr>
              <w:t>H</w:t>
            </w:r>
          </w:p>
        </w:tc>
        <w:tc>
          <w:tcPr>
            <w:tcW w:w="849" w:type="dxa"/>
            <w:vAlign w:val="center"/>
          </w:tcPr>
          <w:p w14:paraId="60B7D6AC" w14:textId="3ADAE1D5" w:rsidR="00165667" w:rsidRDefault="00165667" w:rsidP="00233AF5">
            <w:pPr>
              <w:tabs>
                <w:tab w:val="left" w:pos="2229"/>
              </w:tabs>
              <w:jc w:val="center"/>
              <w:rPr>
                <w:rFonts w:asciiTheme="majorBidi" w:hAnsiTheme="majorBidi" w:cstheme="majorBidi"/>
                <w:szCs w:val="22"/>
              </w:rPr>
            </w:pPr>
            <w:r w:rsidRPr="00C65AB8">
              <w:rPr>
                <w:rFonts w:ascii="Times New Roman" w:hAnsi="Times New Roman"/>
                <w:color w:val="000000"/>
                <w:sz w:val="18"/>
                <w:szCs w:val="18"/>
              </w:rPr>
              <w:t>R</w:t>
            </w:r>
          </w:p>
        </w:tc>
        <w:tc>
          <w:tcPr>
            <w:tcW w:w="520" w:type="dxa"/>
            <w:vAlign w:val="center"/>
          </w:tcPr>
          <w:p w14:paraId="07B36A51" w14:textId="7A166FEF"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W</w:t>
            </w:r>
          </w:p>
        </w:tc>
        <w:tc>
          <w:tcPr>
            <w:tcW w:w="652" w:type="dxa"/>
            <w:vAlign w:val="center"/>
          </w:tcPr>
          <w:p w14:paraId="09026A24" w14:textId="49D10F92"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R</w:t>
            </w:r>
          </w:p>
        </w:tc>
        <w:tc>
          <w:tcPr>
            <w:tcW w:w="1350" w:type="dxa"/>
            <w:vAlign w:val="center"/>
          </w:tcPr>
          <w:p w14:paraId="3CAE89D8" w14:textId="744F35AB" w:rsidR="00165667" w:rsidRDefault="00165667" w:rsidP="00165667">
            <w:pPr>
              <w:tabs>
                <w:tab w:val="left" w:pos="2229"/>
              </w:tabs>
              <w:rPr>
                <w:rFonts w:asciiTheme="majorBidi" w:hAnsiTheme="majorBidi" w:cstheme="majorBidi"/>
                <w:szCs w:val="22"/>
              </w:rPr>
            </w:pPr>
            <w:r w:rsidRPr="00C65AB8">
              <w:rPr>
                <w:rFonts w:ascii="Times New Roman" w:hAnsi="Times New Roman"/>
                <w:color w:val="000000"/>
                <w:sz w:val="18"/>
                <w:szCs w:val="18"/>
              </w:rPr>
              <w:t>QC Report &amp; Inspection Report</w:t>
            </w:r>
          </w:p>
        </w:tc>
      </w:tr>
      <w:tr w:rsidR="00165667" w14:paraId="58D5334B" w14:textId="77777777" w:rsidTr="00165667">
        <w:trPr>
          <w:trHeight w:val="408"/>
        </w:trPr>
        <w:tc>
          <w:tcPr>
            <w:tcW w:w="10440" w:type="dxa"/>
            <w:gridSpan w:val="9"/>
            <w:shd w:val="clear" w:color="auto" w:fill="D9D9D9" w:themeFill="background1" w:themeFillShade="D9"/>
            <w:vAlign w:val="center"/>
          </w:tcPr>
          <w:p w14:paraId="2BF10839" w14:textId="7D6D9B81" w:rsidR="00165667" w:rsidRDefault="00165667" w:rsidP="00233AF5">
            <w:pPr>
              <w:tabs>
                <w:tab w:val="left" w:pos="2229"/>
              </w:tabs>
              <w:jc w:val="center"/>
              <w:rPr>
                <w:rFonts w:asciiTheme="majorBidi" w:hAnsiTheme="majorBidi" w:cstheme="majorBidi"/>
                <w:szCs w:val="22"/>
              </w:rPr>
            </w:pPr>
            <w:r>
              <w:rPr>
                <w:rFonts w:asciiTheme="majorBidi" w:hAnsiTheme="majorBidi" w:cstheme="majorBidi"/>
                <w:szCs w:val="22"/>
              </w:rPr>
              <w:t>Post Production Steps</w:t>
            </w:r>
          </w:p>
        </w:tc>
      </w:tr>
      <w:tr w:rsidR="00165667" w14:paraId="4FDFFC66" w14:textId="77777777" w:rsidTr="00165667">
        <w:tc>
          <w:tcPr>
            <w:tcW w:w="632" w:type="dxa"/>
            <w:vAlign w:val="center"/>
          </w:tcPr>
          <w:p w14:paraId="367DDD6A" w14:textId="49DB7C41" w:rsidR="00165667" w:rsidRPr="00165667" w:rsidRDefault="00165667" w:rsidP="00165667">
            <w:pPr>
              <w:tabs>
                <w:tab w:val="left" w:pos="2229"/>
              </w:tabs>
              <w:jc w:val="center"/>
              <w:rPr>
                <w:rFonts w:asciiTheme="majorBidi" w:hAnsiTheme="majorBidi" w:cstheme="majorBidi"/>
                <w:sz w:val="20"/>
                <w:szCs w:val="20"/>
              </w:rPr>
            </w:pPr>
            <w:r w:rsidRPr="00165667">
              <w:rPr>
                <w:rFonts w:asciiTheme="majorBidi" w:hAnsiTheme="majorBidi" w:cstheme="majorBidi"/>
                <w:sz w:val="20"/>
                <w:szCs w:val="20"/>
              </w:rPr>
              <w:t>7</w:t>
            </w:r>
          </w:p>
        </w:tc>
        <w:tc>
          <w:tcPr>
            <w:tcW w:w="1708" w:type="dxa"/>
            <w:vAlign w:val="center"/>
          </w:tcPr>
          <w:p w14:paraId="15A3EB33" w14:textId="5E5566ED"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Pickling &amp; Passivation</w:t>
            </w:r>
          </w:p>
        </w:tc>
        <w:tc>
          <w:tcPr>
            <w:tcW w:w="1217" w:type="dxa"/>
            <w:vAlign w:val="center"/>
          </w:tcPr>
          <w:p w14:paraId="4C82C623" w14:textId="0D5A72D5"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App. Procedure</w:t>
            </w:r>
          </w:p>
        </w:tc>
        <w:tc>
          <w:tcPr>
            <w:tcW w:w="2743" w:type="dxa"/>
            <w:vAlign w:val="center"/>
          </w:tcPr>
          <w:p w14:paraId="4FF818E9" w14:textId="61F41BF6"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w:t>
            </w:r>
          </w:p>
        </w:tc>
        <w:tc>
          <w:tcPr>
            <w:tcW w:w="769" w:type="dxa"/>
            <w:vAlign w:val="center"/>
          </w:tcPr>
          <w:p w14:paraId="7BE08792" w14:textId="6CE18A40" w:rsidR="00165667" w:rsidRDefault="00165667" w:rsidP="00233AF5">
            <w:pPr>
              <w:tabs>
                <w:tab w:val="left" w:pos="2229"/>
              </w:tabs>
              <w:jc w:val="center"/>
              <w:rPr>
                <w:rFonts w:asciiTheme="majorBidi" w:hAnsiTheme="majorBidi" w:cstheme="majorBidi"/>
                <w:szCs w:val="22"/>
              </w:rPr>
            </w:pPr>
            <w:r w:rsidRPr="0038364D">
              <w:rPr>
                <w:rFonts w:ascii="Times New Roman" w:hAnsi="Times New Roman"/>
                <w:color w:val="000000"/>
                <w:sz w:val="18"/>
                <w:szCs w:val="18"/>
              </w:rPr>
              <w:t>H</w:t>
            </w:r>
          </w:p>
        </w:tc>
        <w:tc>
          <w:tcPr>
            <w:tcW w:w="849" w:type="dxa"/>
            <w:vAlign w:val="center"/>
          </w:tcPr>
          <w:p w14:paraId="6FBDDF93" w14:textId="2381A9F2" w:rsidR="00165667" w:rsidRDefault="00165667" w:rsidP="00233AF5">
            <w:pPr>
              <w:tabs>
                <w:tab w:val="left" w:pos="2229"/>
              </w:tabs>
              <w:jc w:val="center"/>
              <w:rPr>
                <w:rFonts w:asciiTheme="majorBidi" w:hAnsiTheme="majorBidi" w:cstheme="majorBidi"/>
                <w:szCs w:val="22"/>
              </w:rPr>
            </w:pPr>
            <w:r w:rsidRPr="0038364D">
              <w:rPr>
                <w:rFonts w:ascii="Times New Roman" w:hAnsi="Times New Roman"/>
                <w:color w:val="000000"/>
                <w:sz w:val="18"/>
                <w:szCs w:val="18"/>
              </w:rPr>
              <w:t>R</w:t>
            </w:r>
          </w:p>
        </w:tc>
        <w:tc>
          <w:tcPr>
            <w:tcW w:w="520" w:type="dxa"/>
            <w:vAlign w:val="center"/>
          </w:tcPr>
          <w:p w14:paraId="62370E33" w14:textId="40616395"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W</w:t>
            </w:r>
          </w:p>
        </w:tc>
        <w:tc>
          <w:tcPr>
            <w:tcW w:w="652" w:type="dxa"/>
            <w:vAlign w:val="center"/>
          </w:tcPr>
          <w:p w14:paraId="7528A7D8" w14:textId="73362D95"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R</w:t>
            </w:r>
          </w:p>
        </w:tc>
        <w:tc>
          <w:tcPr>
            <w:tcW w:w="1350" w:type="dxa"/>
            <w:vAlign w:val="center"/>
          </w:tcPr>
          <w:p w14:paraId="33BC0A32" w14:textId="007FA0E6"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QC Report &amp; Inspection Report</w:t>
            </w:r>
          </w:p>
        </w:tc>
      </w:tr>
      <w:tr w:rsidR="00165667" w14:paraId="6DBB8F0D" w14:textId="77777777" w:rsidTr="00165667">
        <w:tc>
          <w:tcPr>
            <w:tcW w:w="632" w:type="dxa"/>
            <w:vAlign w:val="center"/>
          </w:tcPr>
          <w:p w14:paraId="21617A2E" w14:textId="043AAD32" w:rsidR="00165667" w:rsidRPr="00165667" w:rsidRDefault="00165667" w:rsidP="00165667">
            <w:pPr>
              <w:tabs>
                <w:tab w:val="left" w:pos="2229"/>
              </w:tabs>
              <w:jc w:val="center"/>
              <w:rPr>
                <w:rFonts w:asciiTheme="majorBidi" w:hAnsiTheme="majorBidi" w:cstheme="majorBidi"/>
                <w:sz w:val="20"/>
                <w:szCs w:val="20"/>
              </w:rPr>
            </w:pPr>
            <w:r w:rsidRPr="00165667">
              <w:rPr>
                <w:rFonts w:asciiTheme="majorBidi" w:hAnsiTheme="majorBidi" w:cstheme="majorBidi"/>
                <w:sz w:val="20"/>
                <w:szCs w:val="20"/>
              </w:rPr>
              <w:t>8</w:t>
            </w:r>
          </w:p>
        </w:tc>
        <w:tc>
          <w:tcPr>
            <w:tcW w:w="1708" w:type="dxa"/>
            <w:vAlign w:val="center"/>
          </w:tcPr>
          <w:p w14:paraId="3398F6A0" w14:textId="2C2047B4"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Packing &amp; Marking Inspection including Name plate check</w:t>
            </w:r>
          </w:p>
        </w:tc>
        <w:tc>
          <w:tcPr>
            <w:tcW w:w="1217" w:type="dxa"/>
            <w:vAlign w:val="center"/>
          </w:tcPr>
          <w:p w14:paraId="0E3A2FA5" w14:textId="6D6B7D69"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App. Procedure + App. DWG</w:t>
            </w:r>
          </w:p>
        </w:tc>
        <w:tc>
          <w:tcPr>
            <w:tcW w:w="2743" w:type="dxa"/>
            <w:vAlign w:val="center"/>
          </w:tcPr>
          <w:p w14:paraId="69428669" w14:textId="4FB707C0"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Visual</w:t>
            </w:r>
          </w:p>
        </w:tc>
        <w:tc>
          <w:tcPr>
            <w:tcW w:w="769" w:type="dxa"/>
            <w:vAlign w:val="center"/>
          </w:tcPr>
          <w:p w14:paraId="382B5033" w14:textId="3BB12C17" w:rsidR="00165667" w:rsidRDefault="00165667" w:rsidP="00233AF5">
            <w:pPr>
              <w:tabs>
                <w:tab w:val="left" w:pos="2229"/>
              </w:tabs>
              <w:jc w:val="center"/>
              <w:rPr>
                <w:rFonts w:asciiTheme="majorBidi" w:hAnsiTheme="majorBidi" w:cstheme="majorBidi"/>
                <w:szCs w:val="22"/>
              </w:rPr>
            </w:pPr>
            <w:r w:rsidRPr="0038364D">
              <w:rPr>
                <w:rFonts w:ascii="Times New Roman" w:hAnsi="Times New Roman"/>
                <w:color w:val="000000"/>
                <w:sz w:val="18"/>
                <w:szCs w:val="18"/>
              </w:rPr>
              <w:t>H</w:t>
            </w:r>
          </w:p>
        </w:tc>
        <w:tc>
          <w:tcPr>
            <w:tcW w:w="849" w:type="dxa"/>
            <w:vAlign w:val="center"/>
          </w:tcPr>
          <w:p w14:paraId="70B07723" w14:textId="16F531F2" w:rsidR="00165667" w:rsidRDefault="00165667" w:rsidP="00233AF5">
            <w:pPr>
              <w:tabs>
                <w:tab w:val="left" w:pos="2229"/>
              </w:tabs>
              <w:jc w:val="center"/>
              <w:rPr>
                <w:rFonts w:asciiTheme="majorBidi" w:hAnsiTheme="majorBidi" w:cstheme="majorBidi"/>
                <w:szCs w:val="22"/>
              </w:rPr>
            </w:pPr>
            <w:r w:rsidRPr="0038364D">
              <w:rPr>
                <w:rFonts w:ascii="Times New Roman" w:hAnsi="Times New Roman"/>
                <w:color w:val="000000"/>
                <w:sz w:val="18"/>
                <w:szCs w:val="18"/>
              </w:rPr>
              <w:t>W</w:t>
            </w:r>
          </w:p>
        </w:tc>
        <w:tc>
          <w:tcPr>
            <w:tcW w:w="520" w:type="dxa"/>
            <w:vAlign w:val="center"/>
          </w:tcPr>
          <w:p w14:paraId="3CD765E9" w14:textId="5789BE3F"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H</w:t>
            </w:r>
          </w:p>
        </w:tc>
        <w:tc>
          <w:tcPr>
            <w:tcW w:w="652" w:type="dxa"/>
            <w:vAlign w:val="center"/>
          </w:tcPr>
          <w:p w14:paraId="2E6D8093" w14:textId="5A544C9A"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W</w:t>
            </w:r>
          </w:p>
        </w:tc>
        <w:tc>
          <w:tcPr>
            <w:tcW w:w="1350" w:type="dxa"/>
            <w:vAlign w:val="center"/>
          </w:tcPr>
          <w:p w14:paraId="39EA5494" w14:textId="08A6C1A9"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 xml:space="preserve">App. </w:t>
            </w:r>
            <w:r>
              <w:rPr>
                <w:rFonts w:ascii="Times New Roman" w:hAnsi="Times New Roman"/>
                <w:color w:val="000000"/>
                <w:sz w:val="18"/>
                <w:szCs w:val="18"/>
              </w:rPr>
              <w:t>Drawing</w:t>
            </w:r>
          </w:p>
        </w:tc>
      </w:tr>
      <w:tr w:rsidR="00165667" w14:paraId="193D97FD" w14:textId="77777777" w:rsidTr="00165667">
        <w:tc>
          <w:tcPr>
            <w:tcW w:w="632" w:type="dxa"/>
            <w:vAlign w:val="center"/>
          </w:tcPr>
          <w:p w14:paraId="6B9825A7" w14:textId="5A131A00" w:rsidR="00165667" w:rsidRPr="00165667" w:rsidRDefault="00165667" w:rsidP="00165667">
            <w:pPr>
              <w:tabs>
                <w:tab w:val="left" w:pos="2229"/>
              </w:tabs>
              <w:jc w:val="center"/>
              <w:rPr>
                <w:rFonts w:asciiTheme="majorBidi" w:hAnsiTheme="majorBidi" w:cstheme="majorBidi"/>
                <w:sz w:val="20"/>
                <w:szCs w:val="20"/>
              </w:rPr>
            </w:pPr>
            <w:r w:rsidRPr="00165667">
              <w:rPr>
                <w:rFonts w:asciiTheme="majorBidi" w:hAnsiTheme="majorBidi" w:cstheme="majorBidi"/>
                <w:sz w:val="20"/>
                <w:szCs w:val="20"/>
              </w:rPr>
              <w:t>9</w:t>
            </w:r>
          </w:p>
        </w:tc>
        <w:tc>
          <w:tcPr>
            <w:tcW w:w="1708" w:type="dxa"/>
            <w:vAlign w:val="center"/>
          </w:tcPr>
          <w:p w14:paraId="46E979BE" w14:textId="07F56D8A" w:rsidR="00165667" w:rsidRPr="00165667" w:rsidRDefault="00165667" w:rsidP="00165667">
            <w:pPr>
              <w:tabs>
                <w:tab w:val="left" w:pos="2229"/>
              </w:tabs>
              <w:jc w:val="center"/>
              <w:rPr>
                <w:rFonts w:ascii="Times New Roman" w:hAnsi="Times New Roman"/>
                <w:color w:val="000000"/>
                <w:sz w:val="18"/>
                <w:szCs w:val="18"/>
              </w:rPr>
            </w:pPr>
            <w:r w:rsidRPr="00165667">
              <w:rPr>
                <w:rFonts w:ascii="Times New Roman" w:hAnsi="Times New Roman"/>
                <w:color w:val="000000"/>
                <w:sz w:val="18"/>
                <w:szCs w:val="18"/>
              </w:rPr>
              <w:t>Functional test</w:t>
            </w:r>
          </w:p>
        </w:tc>
        <w:tc>
          <w:tcPr>
            <w:tcW w:w="1217" w:type="dxa"/>
            <w:vAlign w:val="center"/>
          </w:tcPr>
          <w:p w14:paraId="05F05474" w14:textId="0F8E324B" w:rsidR="00165667" w:rsidRDefault="00165667" w:rsidP="00165667">
            <w:pPr>
              <w:tabs>
                <w:tab w:val="left" w:pos="2229"/>
              </w:tabs>
              <w:jc w:val="center"/>
              <w:rPr>
                <w:rFonts w:asciiTheme="majorBidi" w:hAnsiTheme="majorBidi" w:cstheme="majorBidi"/>
                <w:szCs w:val="22"/>
              </w:rPr>
            </w:pPr>
            <w:r w:rsidRPr="00C65AB8">
              <w:rPr>
                <w:rFonts w:ascii="Times New Roman" w:hAnsi="Times New Roman"/>
                <w:color w:val="000000"/>
                <w:sz w:val="18"/>
                <w:szCs w:val="18"/>
              </w:rPr>
              <w:t>App. Procedure</w:t>
            </w:r>
          </w:p>
        </w:tc>
        <w:tc>
          <w:tcPr>
            <w:tcW w:w="2743" w:type="dxa"/>
            <w:vAlign w:val="center"/>
          </w:tcPr>
          <w:p w14:paraId="5D2C1075" w14:textId="77777777" w:rsidR="00165667" w:rsidRDefault="00165667" w:rsidP="00165667">
            <w:pPr>
              <w:pStyle w:val="Default"/>
              <w:jc w:val="center"/>
              <w:rPr>
                <w:sz w:val="18"/>
                <w:szCs w:val="18"/>
              </w:rPr>
            </w:pPr>
            <w:r>
              <w:rPr>
                <w:sz w:val="18"/>
                <w:szCs w:val="18"/>
              </w:rPr>
              <w:t xml:space="preserve">FAT Inspection </w:t>
            </w:r>
            <w:proofErr w:type="gramStart"/>
            <w:r>
              <w:rPr>
                <w:sz w:val="18"/>
                <w:szCs w:val="18"/>
              </w:rPr>
              <w:t>using :</w:t>
            </w:r>
            <w:proofErr w:type="gramEnd"/>
          </w:p>
          <w:p w14:paraId="7E802E98" w14:textId="77777777" w:rsidR="00165667" w:rsidRDefault="00165667" w:rsidP="00165667">
            <w:pPr>
              <w:pStyle w:val="Default"/>
              <w:jc w:val="center"/>
              <w:rPr>
                <w:sz w:val="18"/>
                <w:szCs w:val="18"/>
              </w:rPr>
            </w:pPr>
            <w:r>
              <w:rPr>
                <w:sz w:val="18"/>
                <w:szCs w:val="18"/>
              </w:rPr>
              <w:t>Portable Meter</w:t>
            </w:r>
          </w:p>
          <w:p w14:paraId="1688721C" w14:textId="77777777" w:rsidR="00165667" w:rsidRDefault="00165667" w:rsidP="00165667">
            <w:pPr>
              <w:pStyle w:val="Default"/>
              <w:jc w:val="center"/>
              <w:rPr>
                <w:sz w:val="18"/>
                <w:szCs w:val="18"/>
              </w:rPr>
            </w:pPr>
            <w:r>
              <w:rPr>
                <w:sz w:val="18"/>
                <w:szCs w:val="18"/>
              </w:rPr>
              <w:t>&amp;</w:t>
            </w:r>
          </w:p>
          <w:p w14:paraId="0B8E5D70" w14:textId="77777777" w:rsidR="00165667" w:rsidRDefault="00165667" w:rsidP="00165667">
            <w:pPr>
              <w:pStyle w:val="Default"/>
              <w:jc w:val="center"/>
              <w:rPr>
                <w:sz w:val="18"/>
                <w:szCs w:val="18"/>
              </w:rPr>
            </w:pPr>
            <w:r>
              <w:rPr>
                <w:sz w:val="18"/>
                <w:szCs w:val="18"/>
              </w:rPr>
              <w:t>Dial Gauge</w:t>
            </w:r>
          </w:p>
          <w:p w14:paraId="6FA34D2E" w14:textId="77777777" w:rsidR="00165667" w:rsidRDefault="00165667" w:rsidP="00165667">
            <w:pPr>
              <w:pStyle w:val="Default"/>
              <w:jc w:val="center"/>
              <w:rPr>
                <w:sz w:val="18"/>
                <w:szCs w:val="18"/>
              </w:rPr>
            </w:pPr>
            <w:r>
              <w:rPr>
                <w:sz w:val="18"/>
                <w:szCs w:val="18"/>
              </w:rPr>
              <w:t>&amp;</w:t>
            </w:r>
          </w:p>
          <w:p w14:paraId="6FE4A53A" w14:textId="66D4C017" w:rsidR="00165667" w:rsidRDefault="00165667" w:rsidP="00165667">
            <w:pPr>
              <w:tabs>
                <w:tab w:val="left" w:pos="2229"/>
              </w:tabs>
              <w:jc w:val="center"/>
              <w:rPr>
                <w:rFonts w:asciiTheme="majorBidi" w:hAnsiTheme="majorBidi" w:cstheme="majorBidi"/>
                <w:szCs w:val="22"/>
              </w:rPr>
            </w:pPr>
            <w:r w:rsidRPr="00C65AB8">
              <w:rPr>
                <w:rFonts w:ascii="Times New Roman" w:hAnsi="Times New Roman"/>
                <w:color w:val="000000"/>
                <w:sz w:val="18"/>
                <w:szCs w:val="18"/>
              </w:rPr>
              <w:t>Thermometer</w:t>
            </w:r>
          </w:p>
        </w:tc>
        <w:tc>
          <w:tcPr>
            <w:tcW w:w="769" w:type="dxa"/>
            <w:vAlign w:val="center"/>
          </w:tcPr>
          <w:p w14:paraId="31A3A007" w14:textId="0ADA1F3B" w:rsidR="00165667" w:rsidRDefault="00165667" w:rsidP="00233AF5">
            <w:pPr>
              <w:tabs>
                <w:tab w:val="left" w:pos="2229"/>
              </w:tabs>
              <w:jc w:val="center"/>
              <w:rPr>
                <w:rFonts w:asciiTheme="majorBidi" w:hAnsiTheme="majorBidi" w:cstheme="majorBidi"/>
                <w:szCs w:val="22"/>
              </w:rPr>
            </w:pPr>
            <w:r w:rsidRPr="00C65AB8">
              <w:rPr>
                <w:rFonts w:ascii="Times New Roman" w:hAnsi="Times New Roman"/>
                <w:color w:val="000000"/>
                <w:sz w:val="18"/>
                <w:szCs w:val="18"/>
              </w:rPr>
              <w:t>H</w:t>
            </w:r>
          </w:p>
        </w:tc>
        <w:tc>
          <w:tcPr>
            <w:tcW w:w="849" w:type="dxa"/>
            <w:vAlign w:val="center"/>
          </w:tcPr>
          <w:p w14:paraId="6D3EED0E" w14:textId="6CECCAFC" w:rsidR="00165667" w:rsidRDefault="00165667" w:rsidP="00233AF5">
            <w:pPr>
              <w:tabs>
                <w:tab w:val="left" w:pos="2229"/>
              </w:tabs>
              <w:jc w:val="center"/>
              <w:rPr>
                <w:rFonts w:asciiTheme="majorBidi" w:hAnsiTheme="majorBidi" w:cstheme="majorBidi"/>
                <w:szCs w:val="22"/>
              </w:rPr>
            </w:pPr>
            <w:r w:rsidRPr="00C65AB8">
              <w:rPr>
                <w:rFonts w:ascii="Times New Roman" w:hAnsi="Times New Roman"/>
                <w:color w:val="000000"/>
                <w:sz w:val="18"/>
                <w:szCs w:val="18"/>
              </w:rPr>
              <w:t>W</w:t>
            </w:r>
          </w:p>
        </w:tc>
        <w:tc>
          <w:tcPr>
            <w:tcW w:w="520" w:type="dxa"/>
            <w:vAlign w:val="center"/>
          </w:tcPr>
          <w:p w14:paraId="22191AFD" w14:textId="53341A5C" w:rsidR="00165667" w:rsidRDefault="00165667" w:rsidP="00165667">
            <w:pPr>
              <w:tabs>
                <w:tab w:val="left" w:pos="2229"/>
              </w:tabs>
              <w:jc w:val="center"/>
              <w:rPr>
                <w:rFonts w:asciiTheme="majorBidi" w:hAnsiTheme="majorBidi" w:cstheme="majorBidi"/>
                <w:szCs w:val="22"/>
              </w:rPr>
            </w:pPr>
            <w:r w:rsidRPr="00C65AB8">
              <w:rPr>
                <w:rFonts w:ascii="Times New Roman" w:hAnsi="Times New Roman"/>
                <w:color w:val="000000"/>
                <w:sz w:val="18"/>
                <w:szCs w:val="18"/>
              </w:rPr>
              <w:t>H</w:t>
            </w:r>
          </w:p>
        </w:tc>
        <w:tc>
          <w:tcPr>
            <w:tcW w:w="652" w:type="dxa"/>
            <w:vAlign w:val="center"/>
          </w:tcPr>
          <w:p w14:paraId="382D1AC7" w14:textId="10E41C28" w:rsidR="00165667" w:rsidRDefault="00165667" w:rsidP="00165667">
            <w:pPr>
              <w:tabs>
                <w:tab w:val="left" w:pos="2229"/>
              </w:tabs>
              <w:jc w:val="center"/>
              <w:rPr>
                <w:rFonts w:asciiTheme="majorBidi" w:hAnsiTheme="majorBidi" w:cstheme="majorBidi"/>
                <w:szCs w:val="22"/>
              </w:rPr>
            </w:pPr>
            <w:r w:rsidRPr="00C65AB8">
              <w:rPr>
                <w:rFonts w:ascii="Times New Roman" w:hAnsi="Times New Roman"/>
                <w:color w:val="000000"/>
                <w:sz w:val="18"/>
                <w:szCs w:val="18"/>
              </w:rPr>
              <w:t>W</w:t>
            </w:r>
          </w:p>
        </w:tc>
        <w:tc>
          <w:tcPr>
            <w:tcW w:w="1350" w:type="dxa"/>
            <w:vAlign w:val="center"/>
          </w:tcPr>
          <w:p w14:paraId="356906FB" w14:textId="1A18F11E" w:rsidR="00165667" w:rsidRDefault="00165667" w:rsidP="00165667">
            <w:pPr>
              <w:tabs>
                <w:tab w:val="left" w:pos="2229"/>
              </w:tabs>
              <w:jc w:val="center"/>
              <w:rPr>
                <w:rFonts w:asciiTheme="majorBidi" w:hAnsiTheme="majorBidi" w:cstheme="majorBidi"/>
                <w:szCs w:val="22"/>
              </w:rPr>
            </w:pPr>
            <w:r w:rsidRPr="00C65AB8">
              <w:rPr>
                <w:rFonts w:ascii="Times New Roman" w:hAnsi="Times New Roman"/>
                <w:color w:val="000000"/>
                <w:sz w:val="18"/>
                <w:szCs w:val="18"/>
              </w:rPr>
              <w:t>QC Report &amp; Inspection Report</w:t>
            </w:r>
          </w:p>
        </w:tc>
      </w:tr>
      <w:tr w:rsidR="00165667" w14:paraId="2EEEEB34" w14:textId="77777777" w:rsidTr="00165667">
        <w:tc>
          <w:tcPr>
            <w:tcW w:w="632" w:type="dxa"/>
            <w:vAlign w:val="center"/>
          </w:tcPr>
          <w:p w14:paraId="14EC9B2D" w14:textId="2EC2F31D" w:rsidR="00165667" w:rsidRDefault="00165667" w:rsidP="00165667">
            <w:pPr>
              <w:tabs>
                <w:tab w:val="left" w:pos="2229"/>
              </w:tabs>
              <w:jc w:val="center"/>
              <w:rPr>
                <w:rFonts w:asciiTheme="majorBidi" w:hAnsiTheme="majorBidi" w:cstheme="majorBidi"/>
                <w:szCs w:val="22"/>
              </w:rPr>
            </w:pPr>
            <w:r>
              <w:rPr>
                <w:rFonts w:asciiTheme="majorBidi" w:hAnsiTheme="majorBidi" w:cstheme="majorBidi"/>
                <w:szCs w:val="22"/>
              </w:rPr>
              <w:t>10</w:t>
            </w:r>
          </w:p>
        </w:tc>
        <w:tc>
          <w:tcPr>
            <w:tcW w:w="1708" w:type="dxa"/>
            <w:vAlign w:val="center"/>
          </w:tcPr>
          <w:p w14:paraId="5409CBE9" w14:textId="46DAE0ED"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Inspection Release note</w:t>
            </w:r>
          </w:p>
        </w:tc>
        <w:tc>
          <w:tcPr>
            <w:tcW w:w="1217" w:type="dxa"/>
            <w:vAlign w:val="center"/>
          </w:tcPr>
          <w:p w14:paraId="16E09D30" w14:textId="55F3C68D"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App. PL</w:t>
            </w:r>
          </w:p>
        </w:tc>
        <w:tc>
          <w:tcPr>
            <w:tcW w:w="2743" w:type="dxa"/>
            <w:vAlign w:val="center"/>
          </w:tcPr>
          <w:p w14:paraId="41FAF15C" w14:textId="041502FE"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w:t>
            </w:r>
          </w:p>
        </w:tc>
        <w:tc>
          <w:tcPr>
            <w:tcW w:w="769" w:type="dxa"/>
            <w:vAlign w:val="center"/>
          </w:tcPr>
          <w:p w14:paraId="530A35BB" w14:textId="35206FBD" w:rsidR="00165667" w:rsidRDefault="00165667" w:rsidP="00233AF5">
            <w:pPr>
              <w:tabs>
                <w:tab w:val="left" w:pos="2229"/>
              </w:tabs>
              <w:jc w:val="center"/>
              <w:rPr>
                <w:rFonts w:asciiTheme="majorBidi" w:hAnsiTheme="majorBidi" w:cstheme="majorBidi"/>
                <w:szCs w:val="22"/>
              </w:rPr>
            </w:pPr>
            <w:r w:rsidRPr="0038364D">
              <w:rPr>
                <w:rFonts w:ascii="Times New Roman" w:hAnsi="Times New Roman"/>
                <w:color w:val="000000"/>
                <w:sz w:val="18"/>
                <w:szCs w:val="18"/>
              </w:rPr>
              <w:t>R</w:t>
            </w:r>
          </w:p>
        </w:tc>
        <w:tc>
          <w:tcPr>
            <w:tcW w:w="849" w:type="dxa"/>
            <w:vAlign w:val="center"/>
          </w:tcPr>
          <w:p w14:paraId="49BC2292" w14:textId="386B789B" w:rsidR="00165667" w:rsidRDefault="00165667" w:rsidP="00233AF5">
            <w:pPr>
              <w:tabs>
                <w:tab w:val="left" w:pos="2229"/>
              </w:tabs>
              <w:jc w:val="center"/>
              <w:rPr>
                <w:rFonts w:asciiTheme="majorBidi" w:hAnsiTheme="majorBidi" w:cstheme="majorBidi"/>
                <w:szCs w:val="22"/>
              </w:rPr>
            </w:pPr>
            <w:r w:rsidRPr="0038364D">
              <w:rPr>
                <w:rFonts w:ascii="Times New Roman" w:hAnsi="Times New Roman"/>
                <w:color w:val="000000"/>
                <w:sz w:val="18"/>
                <w:szCs w:val="18"/>
              </w:rPr>
              <w:t>R</w:t>
            </w:r>
          </w:p>
        </w:tc>
        <w:tc>
          <w:tcPr>
            <w:tcW w:w="520" w:type="dxa"/>
            <w:vAlign w:val="center"/>
          </w:tcPr>
          <w:p w14:paraId="51871A7F" w14:textId="0DFEAF13"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H</w:t>
            </w:r>
          </w:p>
        </w:tc>
        <w:tc>
          <w:tcPr>
            <w:tcW w:w="652" w:type="dxa"/>
            <w:vAlign w:val="center"/>
          </w:tcPr>
          <w:p w14:paraId="471063B6" w14:textId="7E8F1A6E" w:rsidR="00165667" w:rsidRDefault="00165667" w:rsidP="00165667">
            <w:pPr>
              <w:tabs>
                <w:tab w:val="left" w:pos="2229"/>
              </w:tabs>
              <w:jc w:val="center"/>
              <w:rPr>
                <w:rFonts w:asciiTheme="majorBidi" w:hAnsiTheme="majorBidi" w:cstheme="majorBidi"/>
                <w:szCs w:val="22"/>
              </w:rPr>
            </w:pPr>
            <w:r w:rsidRPr="0038364D">
              <w:rPr>
                <w:rFonts w:ascii="Times New Roman" w:hAnsi="Times New Roman"/>
                <w:color w:val="000000"/>
                <w:sz w:val="18"/>
                <w:szCs w:val="18"/>
              </w:rPr>
              <w:t>R</w:t>
            </w:r>
          </w:p>
        </w:tc>
        <w:tc>
          <w:tcPr>
            <w:tcW w:w="1350" w:type="dxa"/>
            <w:vAlign w:val="center"/>
          </w:tcPr>
          <w:p w14:paraId="5ACE1455" w14:textId="48944D87" w:rsidR="00165667" w:rsidRDefault="00BF3A90" w:rsidP="00165667">
            <w:pPr>
              <w:tabs>
                <w:tab w:val="left" w:pos="2229"/>
              </w:tabs>
              <w:jc w:val="center"/>
              <w:rPr>
                <w:rFonts w:asciiTheme="majorBidi" w:hAnsiTheme="majorBidi" w:cstheme="majorBidi"/>
                <w:szCs w:val="22"/>
              </w:rPr>
            </w:pPr>
            <w:r>
              <w:rPr>
                <w:rFonts w:ascii="Times New Roman" w:hAnsi="Times New Roman"/>
                <w:color w:val="000000"/>
                <w:sz w:val="18"/>
                <w:szCs w:val="18"/>
              </w:rPr>
              <w:t>MOM</w:t>
            </w:r>
          </w:p>
        </w:tc>
      </w:tr>
    </w:tbl>
    <w:p w14:paraId="30EC830E" w14:textId="77777777" w:rsidR="00E45C89" w:rsidRDefault="00E45C89" w:rsidP="0091585D">
      <w:pPr>
        <w:tabs>
          <w:tab w:val="left" w:pos="2229"/>
        </w:tabs>
        <w:rPr>
          <w:rFonts w:asciiTheme="majorBidi" w:hAnsiTheme="majorBidi" w:cstheme="majorBidi"/>
          <w:szCs w:val="22"/>
        </w:rPr>
      </w:pPr>
    </w:p>
    <w:p w14:paraId="6A811FF1" w14:textId="77777777" w:rsidR="00E45C89" w:rsidRDefault="00E45C89" w:rsidP="0091585D">
      <w:pPr>
        <w:tabs>
          <w:tab w:val="left" w:pos="2229"/>
        </w:tabs>
        <w:rPr>
          <w:rFonts w:asciiTheme="majorBidi" w:hAnsiTheme="majorBidi" w:cstheme="majorBidi"/>
          <w:szCs w:val="22"/>
        </w:rPr>
      </w:pPr>
    </w:p>
    <w:p w14:paraId="567D4CDC" w14:textId="77777777" w:rsidR="00E45C89" w:rsidRDefault="00E45C89" w:rsidP="0091585D">
      <w:pPr>
        <w:tabs>
          <w:tab w:val="left" w:pos="2229"/>
        </w:tabs>
        <w:rPr>
          <w:rFonts w:asciiTheme="majorBidi" w:hAnsiTheme="majorBidi" w:cstheme="majorBidi"/>
          <w:szCs w:val="22"/>
        </w:rPr>
      </w:pPr>
    </w:p>
    <w:p w14:paraId="65DB9D4D" w14:textId="77777777" w:rsidR="00E45C89" w:rsidRDefault="00E45C89" w:rsidP="0091585D">
      <w:pPr>
        <w:tabs>
          <w:tab w:val="left" w:pos="2229"/>
        </w:tabs>
        <w:rPr>
          <w:rFonts w:asciiTheme="majorBidi" w:hAnsiTheme="majorBidi" w:cstheme="majorBidi"/>
          <w:szCs w:val="22"/>
        </w:rPr>
      </w:pPr>
    </w:p>
    <w:p w14:paraId="55D9C224" w14:textId="77777777" w:rsidR="00E45C89" w:rsidRDefault="00E45C89" w:rsidP="0091585D">
      <w:pPr>
        <w:tabs>
          <w:tab w:val="left" w:pos="2229"/>
        </w:tabs>
        <w:rPr>
          <w:rFonts w:asciiTheme="majorBidi" w:hAnsiTheme="majorBidi" w:cstheme="majorBidi"/>
          <w:szCs w:val="22"/>
        </w:rPr>
      </w:pPr>
    </w:p>
    <w:p w14:paraId="1185520B" w14:textId="77777777" w:rsidR="00E45C89" w:rsidRDefault="00E45C89" w:rsidP="0091585D">
      <w:pPr>
        <w:tabs>
          <w:tab w:val="left" w:pos="2229"/>
        </w:tabs>
        <w:rPr>
          <w:rFonts w:asciiTheme="majorBidi" w:hAnsiTheme="majorBidi" w:cstheme="majorBidi"/>
          <w:szCs w:val="22"/>
        </w:rPr>
      </w:pPr>
    </w:p>
    <w:p w14:paraId="70CAC7B5" w14:textId="77777777" w:rsidR="00E45C89" w:rsidRDefault="00E45C89" w:rsidP="0091585D">
      <w:pPr>
        <w:tabs>
          <w:tab w:val="left" w:pos="2229"/>
        </w:tabs>
        <w:rPr>
          <w:rFonts w:asciiTheme="majorBidi" w:hAnsiTheme="majorBidi" w:cstheme="majorBidi"/>
          <w:szCs w:val="22"/>
        </w:rPr>
      </w:pPr>
    </w:p>
    <w:p w14:paraId="2A690BC9" w14:textId="77777777" w:rsidR="00E45C89" w:rsidRDefault="00E45C89" w:rsidP="0091585D">
      <w:pPr>
        <w:tabs>
          <w:tab w:val="left" w:pos="2229"/>
        </w:tabs>
        <w:rPr>
          <w:rFonts w:asciiTheme="majorBidi" w:hAnsiTheme="majorBidi" w:cstheme="majorBidi"/>
          <w:szCs w:val="22"/>
        </w:rPr>
      </w:pPr>
    </w:p>
    <w:p w14:paraId="695DA2A7" w14:textId="77777777" w:rsidR="00E45C89" w:rsidRDefault="00E45C89" w:rsidP="0091585D">
      <w:pPr>
        <w:tabs>
          <w:tab w:val="left" w:pos="2229"/>
        </w:tabs>
        <w:rPr>
          <w:rFonts w:asciiTheme="majorBidi" w:hAnsiTheme="majorBidi" w:cstheme="majorBidi"/>
          <w:szCs w:val="22"/>
        </w:rPr>
      </w:pPr>
    </w:p>
    <w:p w14:paraId="526BA5F0" w14:textId="77777777" w:rsidR="00E45C89" w:rsidRDefault="00E45C89" w:rsidP="0091585D">
      <w:pPr>
        <w:tabs>
          <w:tab w:val="left" w:pos="2229"/>
        </w:tabs>
        <w:rPr>
          <w:rFonts w:asciiTheme="majorBidi" w:hAnsiTheme="majorBidi" w:cstheme="majorBidi"/>
          <w:szCs w:val="22"/>
        </w:rPr>
      </w:pPr>
    </w:p>
    <w:p w14:paraId="069DE747" w14:textId="77777777" w:rsidR="00E45C89" w:rsidRDefault="00E45C89" w:rsidP="0091585D">
      <w:pPr>
        <w:tabs>
          <w:tab w:val="left" w:pos="2229"/>
        </w:tabs>
        <w:rPr>
          <w:rFonts w:asciiTheme="majorBidi" w:hAnsiTheme="majorBidi" w:cstheme="majorBidi"/>
          <w:szCs w:val="22"/>
        </w:rPr>
      </w:pPr>
    </w:p>
    <w:p w14:paraId="0785884E" w14:textId="77777777" w:rsidR="00E45C89" w:rsidRDefault="00E45C89" w:rsidP="0091585D">
      <w:pPr>
        <w:tabs>
          <w:tab w:val="left" w:pos="2229"/>
        </w:tabs>
        <w:rPr>
          <w:rFonts w:asciiTheme="majorBidi" w:hAnsiTheme="majorBidi" w:cstheme="majorBidi"/>
          <w:szCs w:val="22"/>
        </w:rPr>
      </w:pPr>
    </w:p>
    <w:p w14:paraId="04BAD61A" w14:textId="77777777" w:rsidR="00E45C89" w:rsidRDefault="00E45C89" w:rsidP="0091585D">
      <w:pPr>
        <w:tabs>
          <w:tab w:val="left" w:pos="2229"/>
        </w:tabs>
        <w:rPr>
          <w:rFonts w:asciiTheme="majorBidi" w:hAnsiTheme="majorBidi" w:cstheme="majorBidi"/>
          <w:szCs w:val="22"/>
        </w:rPr>
      </w:pPr>
    </w:p>
    <w:p w14:paraId="3A2F0E1C" w14:textId="77777777" w:rsidR="00E45C89" w:rsidRDefault="00E45C89" w:rsidP="0091585D">
      <w:pPr>
        <w:tabs>
          <w:tab w:val="left" w:pos="2229"/>
        </w:tabs>
        <w:rPr>
          <w:rFonts w:asciiTheme="majorBidi" w:hAnsiTheme="majorBidi" w:cstheme="majorBidi"/>
          <w:szCs w:val="22"/>
        </w:rPr>
      </w:pPr>
    </w:p>
    <w:p w14:paraId="56431F47" w14:textId="77777777" w:rsidR="00E45C89" w:rsidRDefault="00E45C89" w:rsidP="0091585D">
      <w:pPr>
        <w:tabs>
          <w:tab w:val="left" w:pos="2229"/>
        </w:tabs>
        <w:rPr>
          <w:rFonts w:asciiTheme="majorBidi" w:hAnsiTheme="majorBidi" w:cstheme="majorBidi"/>
          <w:szCs w:val="22"/>
        </w:rPr>
      </w:pPr>
    </w:p>
    <w:p w14:paraId="5B38FCD9" w14:textId="77777777" w:rsidR="00E45C89" w:rsidRDefault="00E45C89" w:rsidP="0091585D">
      <w:pPr>
        <w:tabs>
          <w:tab w:val="left" w:pos="2229"/>
        </w:tabs>
        <w:rPr>
          <w:rFonts w:asciiTheme="majorBidi" w:hAnsiTheme="majorBidi" w:cstheme="majorBidi"/>
          <w:szCs w:val="22"/>
        </w:rPr>
      </w:pPr>
    </w:p>
    <w:p w14:paraId="6C5F9A27" w14:textId="77777777" w:rsidR="00E45C89" w:rsidRDefault="00E45C89" w:rsidP="0091585D">
      <w:pPr>
        <w:tabs>
          <w:tab w:val="left" w:pos="2229"/>
        </w:tabs>
        <w:rPr>
          <w:rFonts w:asciiTheme="majorBidi" w:hAnsiTheme="majorBidi" w:cstheme="majorBidi"/>
          <w:szCs w:val="22"/>
        </w:rPr>
      </w:pPr>
    </w:p>
    <w:p w14:paraId="4EB43109" w14:textId="77777777" w:rsidR="00E45C89" w:rsidRDefault="00E45C89" w:rsidP="0091585D">
      <w:pPr>
        <w:tabs>
          <w:tab w:val="left" w:pos="2229"/>
        </w:tabs>
        <w:rPr>
          <w:rFonts w:asciiTheme="majorBidi" w:hAnsiTheme="majorBidi" w:cstheme="majorBidi"/>
          <w:szCs w:val="22"/>
        </w:rPr>
      </w:pPr>
    </w:p>
    <w:p w14:paraId="6C61F021" w14:textId="77777777" w:rsidR="00E45C89" w:rsidRDefault="00E45C89" w:rsidP="0091585D">
      <w:pPr>
        <w:tabs>
          <w:tab w:val="left" w:pos="2229"/>
        </w:tabs>
        <w:rPr>
          <w:rFonts w:asciiTheme="majorBidi" w:hAnsiTheme="majorBidi" w:cstheme="majorBidi"/>
          <w:szCs w:val="22"/>
        </w:rPr>
      </w:pPr>
    </w:p>
    <w:p w14:paraId="43E60317" w14:textId="77777777" w:rsidR="00873A54" w:rsidRPr="00873A54" w:rsidRDefault="00873A54" w:rsidP="00873A54"/>
    <w:sectPr w:rsidR="00873A54" w:rsidRPr="00873A54" w:rsidSect="00A61F59">
      <w:headerReference w:type="even" r:id="rId8"/>
      <w:headerReference w:type="default" r:id="rId9"/>
      <w:footerReference w:type="even" r:id="rId10"/>
      <w:footerReference w:type="default" r:id="rId11"/>
      <w:headerReference w:type="first" r:id="rId12"/>
      <w:footerReference w:type="first" r:id="rId13"/>
      <w:pgSz w:w="11907" w:h="16840" w:code="9"/>
      <w:pgMar w:top="1814" w:right="1134" w:bottom="1134" w:left="1418" w:header="539" w:footer="7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FD898C" w14:textId="77777777" w:rsidR="00FA0AF2" w:rsidRDefault="00FA0AF2">
      <w:r>
        <w:separator/>
      </w:r>
    </w:p>
  </w:endnote>
  <w:endnote w:type="continuationSeparator" w:id="0">
    <w:p w14:paraId="33E1019C" w14:textId="77777777" w:rsidR="00FA0AF2" w:rsidRDefault="00FA0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31ED3" w14:textId="77777777" w:rsidR="00833BCC" w:rsidRDefault="00833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47C13" w14:textId="77777777" w:rsidR="00602440" w:rsidRPr="00833BCC" w:rsidRDefault="00602440" w:rsidP="00833B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A6209" w14:textId="77777777" w:rsidR="00833BCC" w:rsidRDefault="00833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E77BE" w14:textId="77777777" w:rsidR="00FA0AF2" w:rsidRDefault="00FA0AF2">
      <w:r>
        <w:separator/>
      </w:r>
    </w:p>
  </w:footnote>
  <w:footnote w:type="continuationSeparator" w:id="0">
    <w:p w14:paraId="4AD56717" w14:textId="77777777" w:rsidR="00FA0AF2" w:rsidRDefault="00FA0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89860" w14:textId="77777777" w:rsidR="00833BCC" w:rsidRDefault="00833B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01FD3" w14:textId="77777777" w:rsidR="00833BCC" w:rsidRDefault="00833B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31ABE" w14:textId="77777777" w:rsidR="00833BCC" w:rsidRDefault="00833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58807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0C3D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12834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94A09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3CED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5A75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802D5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CAB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CE56513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F473900"/>
    <w:multiLevelType w:val="hybridMultilevel"/>
    <w:tmpl w:val="98A2E7E4"/>
    <w:lvl w:ilvl="0" w:tplc="E77ADCFE">
      <w:start w:val="1"/>
      <w:numFmt w:val="upperLetter"/>
      <w:pStyle w:val="IndentChr1"/>
      <w:lvlText w:val="%1)"/>
      <w:lvlJc w:val="left"/>
      <w:pPr>
        <w:tabs>
          <w:tab w:val="num" w:pos="1400"/>
        </w:tabs>
        <w:ind w:left="1400" w:hanging="360"/>
      </w:pPr>
      <w:rPr>
        <w:rFonts w:hint="default"/>
      </w:rPr>
    </w:lvl>
    <w:lvl w:ilvl="1" w:tplc="04090019" w:tentative="1">
      <w:start w:val="1"/>
      <w:numFmt w:val="lowerLetter"/>
      <w:lvlText w:val="%2."/>
      <w:lvlJc w:val="left"/>
      <w:pPr>
        <w:tabs>
          <w:tab w:val="num" w:pos="2120"/>
        </w:tabs>
        <w:ind w:left="2120" w:hanging="360"/>
      </w:pPr>
    </w:lvl>
    <w:lvl w:ilvl="2" w:tplc="0409001B" w:tentative="1">
      <w:start w:val="1"/>
      <w:numFmt w:val="lowerRoman"/>
      <w:lvlText w:val="%3."/>
      <w:lvlJc w:val="right"/>
      <w:pPr>
        <w:tabs>
          <w:tab w:val="num" w:pos="2840"/>
        </w:tabs>
        <w:ind w:left="2840" w:hanging="180"/>
      </w:pPr>
    </w:lvl>
    <w:lvl w:ilvl="3" w:tplc="0409000F" w:tentative="1">
      <w:start w:val="1"/>
      <w:numFmt w:val="decimal"/>
      <w:lvlText w:val="%4."/>
      <w:lvlJc w:val="left"/>
      <w:pPr>
        <w:tabs>
          <w:tab w:val="num" w:pos="3560"/>
        </w:tabs>
        <w:ind w:left="3560" w:hanging="360"/>
      </w:pPr>
    </w:lvl>
    <w:lvl w:ilvl="4" w:tplc="04090019" w:tentative="1">
      <w:start w:val="1"/>
      <w:numFmt w:val="lowerLetter"/>
      <w:lvlText w:val="%5."/>
      <w:lvlJc w:val="left"/>
      <w:pPr>
        <w:tabs>
          <w:tab w:val="num" w:pos="4280"/>
        </w:tabs>
        <w:ind w:left="4280" w:hanging="360"/>
      </w:pPr>
    </w:lvl>
    <w:lvl w:ilvl="5" w:tplc="0409001B" w:tentative="1">
      <w:start w:val="1"/>
      <w:numFmt w:val="lowerRoman"/>
      <w:lvlText w:val="%6."/>
      <w:lvlJc w:val="right"/>
      <w:pPr>
        <w:tabs>
          <w:tab w:val="num" w:pos="5000"/>
        </w:tabs>
        <w:ind w:left="5000" w:hanging="180"/>
      </w:pPr>
    </w:lvl>
    <w:lvl w:ilvl="6" w:tplc="0409000F" w:tentative="1">
      <w:start w:val="1"/>
      <w:numFmt w:val="decimal"/>
      <w:lvlText w:val="%7."/>
      <w:lvlJc w:val="left"/>
      <w:pPr>
        <w:tabs>
          <w:tab w:val="num" w:pos="5720"/>
        </w:tabs>
        <w:ind w:left="5720" w:hanging="360"/>
      </w:pPr>
    </w:lvl>
    <w:lvl w:ilvl="7" w:tplc="04090019" w:tentative="1">
      <w:start w:val="1"/>
      <w:numFmt w:val="lowerLetter"/>
      <w:lvlText w:val="%8."/>
      <w:lvlJc w:val="left"/>
      <w:pPr>
        <w:tabs>
          <w:tab w:val="num" w:pos="6440"/>
        </w:tabs>
        <w:ind w:left="6440" w:hanging="360"/>
      </w:pPr>
    </w:lvl>
    <w:lvl w:ilvl="8" w:tplc="0409001B" w:tentative="1">
      <w:start w:val="1"/>
      <w:numFmt w:val="lowerRoman"/>
      <w:lvlText w:val="%9."/>
      <w:lvlJc w:val="right"/>
      <w:pPr>
        <w:tabs>
          <w:tab w:val="num" w:pos="7160"/>
        </w:tabs>
        <w:ind w:left="7160" w:hanging="180"/>
      </w:pPr>
    </w:lvl>
  </w:abstractNum>
  <w:abstractNum w:abstractNumId="10" w15:restartNumberingAfterBreak="0">
    <w:nsid w:val="10D625EF"/>
    <w:multiLevelType w:val="hybridMultilevel"/>
    <w:tmpl w:val="F61EA85E"/>
    <w:lvl w:ilvl="0" w:tplc="0AA011C6">
      <w:start w:val="1"/>
      <w:numFmt w:val="lowerLetter"/>
      <w:pStyle w:val="AlphabeticBullet"/>
      <w:lvlText w:val="%1)"/>
      <w:lvlJc w:val="left"/>
      <w:pPr>
        <w:tabs>
          <w:tab w:val="num" w:pos="1531"/>
        </w:tabs>
        <w:ind w:left="1531" w:hanging="397"/>
      </w:pPr>
      <w:rPr>
        <w:rFonts w:ascii="Arial" w:hAnsi="Arial"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183C3F"/>
    <w:multiLevelType w:val="hybridMultilevel"/>
    <w:tmpl w:val="8D3E2ACC"/>
    <w:lvl w:ilvl="0" w:tplc="1610C41A">
      <w:start w:val="1"/>
      <w:numFmt w:val="decimal"/>
      <w:pStyle w:val="IndentNum2"/>
      <w:lvlText w:val="%1)"/>
      <w:lvlJc w:val="left"/>
      <w:pPr>
        <w:tabs>
          <w:tab w:val="num" w:pos="1494"/>
        </w:tabs>
        <w:ind w:left="1494" w:hanging="360"/>
      </w:pPr>
      <w:rPr>
        <w:rFonts w:hint="default"/>
      </w:rPr>
    </w:lvl>
    <w:lvl w:ilvl="1" w:tplc="04090019" w:tentative="1">
      <w:start w:val="1"/>
      <w:numFmt w:val="lowerLetter"/>
      <w:lvlText w:val="%2."/>
      <w:lvlJc w:val="left"/>
      <w:pPr>
        <w:tabs>
          <w:tab w:val="num" w:pos="2480"/>
        </w:tabs>
        <w:ind w:left="2480" w:hanging="360"/>
      </w:pPr>
    </w:lvl>
    <w:lvl w:ilvl="2" w:tplc="0409001B" w:tentative="1">
      <w:start w:val="1"/>
      <w:numFmt w:val="lowerRoman"/>
      <w:lvlText w:val="%3."/>
      <w:lvlJc w:val="right"/>
      <w:pPr>
        <w:tabs>
          <w:tab w:val="num" w:pos="3200"/>
        </w:tabs>
        <w:ind w:left="3200" w:hanging="180"/>
      </w:pPr>
    </w:lvl>
    <w:lvl w:ilvl="3" w:tplc="0409000F" w:tentative="1">
      <w:start w:val="1"/>
      <w:numFmt w:val="decimal"/>
      <w:lvlText w:val="%4."/>
      <w:lvlJc w:val="left"/>
      <w:pPr>
        <w:tabs>
          <w:tab w:val="num" w:pos="3920"/>
        </w:tabs>
        <w:ind w:left="3920" w:hanging="360"/>
      </w:pPr>
    </w:lvl>
    <w:lvl w:ilvl="4" w:tplc="04090019" w:tentative="1">
      <w:start w:val="1"/>
      <w:numFmt w:val="lowerLetter"/>
      <w:lvlText w:val="%5."/>
      <w:lvlJc w:val="left"/>
      <w:pPr>
        <w:tabs>
          <w:tab w:val="num" w:pos="4640"/>
        </w:tabs>
        <w:ind w:left="4640" w:hanging="360"/>
      </w:pPr>
    </w:lvl>
    <w:lvl w:ilvl="5" w:tplc="0409001B" w:tentative="1">
      <w:start w:val="1"/>
      <w:numFmt w:val="lowerRoman"/>
      <w:lvlText w:val="%6."/>
      <w:lvlJc w:val="right"/>
      <w:pPr>
        <w:tabs>
          <w:tab w:val="num" w:pos="5360"/>
        </w:tabs>
        <w:ind w:left="5360" w:hanging="180"/>
      </w:pPr>
    </w:lvl>
    <w:lvl w:ilvl="6" w:tplc="0409000F" w:tentative="1">
      <w:start w:val="1"/>
      <w:numFmt w:val="decimal"/>
      <w:lvlText w:val="%7."/>
      <w:lvlJc w:val="left"/>
      <w:pPr>
        <w:tabs>
          <w:tab w:val="num" w:pos="6080"/>
        </w:tabs>
        <w:ind w:left="6080" w:hanging="360"/>
      </w:pPr>
    </w:lvl>
    <w:lvl w:ilvl="7" w:tplc="04090019" w:tentative="1">
      <w:start w:val="1"/>
      <w:numFmt w:val="lowerLetter"/>
      <w:lvlText w:val="%8."/>
      <w:lvlJc w:val="left"/>
      <w:pPr>
        <w:tabs>
          <w:tab w:val="num" w:pos="6800"/>
        </w:tabs>
        <w:ind w:left="6800" w:hanging="360"/>
      </w:pPr>
    </w:lvl>
    <w:lvl w:ilvl="8" w:tplc="0409001B" w:tentative="1">
      <w:start w:val="1"/>
      <w:numFmt w:val="lowerRoman"/>
      <w:lvlText w:val="%9."/>
      <w:lvlJc w:val="right"/>
      <w:pPr>
        <w:tabs>
          <w:tab w:val="num" w:pos="7520"/>
        </w:tabs>
        <w:ind w:left="7520" w:hanging="180"/>
      </w:pPr>
    </w:lvl>
  </w:abstractNum>
  <w:abstractNum w:abstractNumId="12" w15:restartNumberingAfterBreak="0">
    <w:nsid w:val="39AD66BE"/>
    <w:multiLevelType w:val="hybridMultilevel"/>
    <w:tmpl w:val="54DCCC4A"/>
    <w:lvl w:ilvl="0" w:tplc="8B5844B6">
      <w:start w:val="1"/>
      <w:numFmt w:val="bullet"/>
      <w:pStyle w:val="Bullet-1"/>
      <w:lvlText w:val=""/>
      <w:lvlJc w:val="left"/>
      <w:pPr>
        <w:tabs>
          <w:tab w:val="num" w:pos="964"/>
        </w:tabs>
        <w:ind w:left="964" w:hanging="397"/>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0A3E96"/>
    <w:multiLevelType w:val="hybridMultilevel"/>
    <w:tmpl w:val="01D47A7E"/>
    <w:lvl w:ilvl="0" w:tplc="14DECD42">
      <w:start w:val="1"/>
      <w:numFmt w:val="lowerLetter"/>
      <w:pStyle w:val="IndentChr2"/>
      <w:lvlText w:val="%1)"/>
      <w:lvlJc w:val="left"/>
      <w:pPr>
        <w:tabs>
          <w:tab w:val="num" w:pos="1858"/>
        </w:tabs>
        <w:ind w:left="1858" w:hanging="360"/>
      </w:pPr>
      <w:rPr>
        <w:rFonts w:hint="default"/>
      </w:rPr>
    </w:lvl>
    <w:lvl w:ilvl="1" w:tplc="04090019" w:tentative="1">
      <w:start w:val="1"/>
      <w:numFmt w:val="lowerLetter"/>
      <w:lvlText w:val="%2."/>
      <w:lvlJc w:val="left"/>
      <w:pPr>
        <w:tabs>
          <w:tab w:val="num" w:pos="2480"/>
        </w:tabs>
        <w:ind w:left="2480" w:hanging="360"/>
      </w:pPr>
    </w:lvl>
    <w:lvl w:ilvl="2" w:tplc="0409001B" w:tentative="1">
      <w:start w:val="1"/>
      <w:numFmt w:val="lowerRoman"/>
      <w:lvlText w:val="%3."/>
      <w:lvlJc w:val="right"/>
      <w:pPr>
        <w:tabs>
          <w:tab w:val="num" w:pos="3200"/>
        </w:tabs>
        <w:ind w:left="3200" w:hanging="180"/>
      </w:pPr>
    </w:lvl>
    <w:lvl w:ilvl="3" w:tplc="0409000F" w:tentative="1">
      <w:start w:val="1"/>
      <w:numFmt w:val="decimal"/>
      <w:lvlText w:val="%4."/>
      <w:lvlJc w:val="left"/>
      <w:pPr>
        <w:tabs>
          <w:tab w:val="num" w:pos="3920"/>
        </w:tabs>
        <w:ind w:left="3920" w:hanging="360"/>
      </w:pPr>
    </w:lvl>
    <w:lvl w:ilvl="4" w:tplc="04090019" w:tentative="1">
      <w:start w:val="1"/>
      <w:numFmt w:val="lowerLetter"/>
      <w:lvlText w:val="%5."/>
      <w:lvlJc w:val="left"/>
      <w:pPr>
        <w:tabs>
          <w:tab w:val="num" w:pos="4640"/>
        </w:tabs>
        <w:ind w:left="4640" w:hanging="360"/>
      </w:pPr>
    </w:lvl>
    <w:lvl w:ilvl="5" w:tplc="0409001B" w:tentative="1">
      <w:start w:val="1"/>
      <w:numFmt w:val="lowerRoman"/>
      <w:lvlText w:val="%6."/>
      <w:lvlJc w:val="right"/>
      <w:pPr>
        <w:tabs>
          <w:tab w:val="num" w:pos="5360"/>
        </w:tabs>
        <w:ind w:left="5360" w:hanging="180"/>
      </w:pPr>
    </w:lvl>
    <w:lvl w:ilvl="6" w:tplc="0409000F" w:tentative="1">
      <w:start w:val="1"/>
      <w:numFmt w:val="decimal"/>
      <w:lvlText w:val="%7."/>
      <w:lvlJc w:val="left"/>
      <w:pPr>
        <w:tabs>
          <w:tab w:val="num" w:pos="6080"/>
        </w:tabs>
        <w:ind w:left="6080" w:hanging="360"/>
      </w:pPr>
    </w:lvl>
    <w:lvl w:ilvl="7" w:tplc="04090019" w:tentative="1">
      <w:start w:val="1"/>
      <w:numFmt w:val="lowerLetter"/>
      <w:lvlText w:val="%8."/>
      <w:lvlJc w:val="left"/>
      <w:pPr>
        <w:tabs>
          <w:tab w:val="num" w:pos="6800"/>
        </w:tabs>
        <w:ind w:left="6800" w:hanging="360"/>
      </w:pPr>
    </w:lvl>
    <w:lvl w:ilvl="8" w:tplc="0409001B" w:tentative="1">
      <w:start w:val="1"/>
      <w:numFmt w:val="lowerRoman"/>
      <w:lvlText w:val="%9."/>
      <w:lvlJc w:val="right"/>
      <w:pPr>
        <w:tabs>
          <w:tab w:val="num" w:pos="7520"/>
        </w:tabs>
        <w:ind w:left="7520" w:hanging="180"/>
      </w:pPr>
    </w:lvl>
  </w:abstractNum>
  <w:abstractNum w:abstractNumId="14" w15:restartNumberingAfterBreak="0">
    <w:nsid w:val="3F0C7186"/>
    <w:multiLevelType w:val="multilevel"/>
    <w:tmpl w:val="A09E39D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737"/>
        </w:tabs>
        <w:ind w:left="737" w:hanging="737"/>
      </w:pPr>
      <w:rPr>
        <w:rFonts w:hint="default"/>
      </w:rPr>
    </w:lvl>
    <w:lvl w:ilvl="2">
      <w:start w:val="1"/>
      <w:numFmt w:val="decimal"/>
      <w:pStyle w:val="Heading3"/>
      <w:lvlText w:val="%1.%2.%3"/>
      <w:lvlJc w:val="left"/>
      <w:pPr>
        <w:tabs>
          <w:tab w:val="num" w:pos="737"/>
        </w:tabs>
        <w:ind w:left="737" w:hanging="737"/>
      </w:pPr>
      <w:rPr>
        <w:rFonts w:hint="default"/>
      </w:rPr>
    </w:lvl>
    <w:lvl w:ilvl="3">
      <w:start w:val="1"/>
      <w:numFmt w:val="decimal"/>
      <w:pStyle w:val="Heading4"/>
      <w:lvlText w:val="%1.%2.%3.%4"/>
      <w:lvlJc w:val="left"/>
      <w:pPr>
        <w:tabs>
          <w:tab w:val="num" w:pos="737"/>
        </w:tabs>
        <w:ind w:left="737" w:hanging="737"/>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4BE7231B"/>
    <w:multiLevelType w:val="hybridMultilevel"/>
    <w:tmpl w:val="FED0F926"/>
    <w:lvl w:ilvl="0" w:tplc="E3C8F5FA">
      <w:start w:val="1"/>
      <w:numFmt w:val="bullet"/>
      <w:lvlText w:val=""/>
      <w:lvlJc w:val="left"/>
      <w:pPr>
        <w:tabs>
          <w:tab w:val="num" w:pos="851"/>
        </w:tabs>
        <w:ind w:left="851"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6613F9"/>
    <w:multiLevelType w:val="hybridMultilevel"/>
    <w:tmpl w:val="EEBEB11E"/>
    <w:lvl w:ilvl="0" w:tplc="3E909A94">
      <w:start w:val="1"/>
      <w:numFmt w:val="bullet"/>
      <w:pStyle w:val="Bullet-2"/>
      <w:lvlText w:val=""/>
      <w:lvlJc w:val="left"/>
      <w:pPr>
        <w:tabs>
          <w:tab w:val="num" w:pos="1247"/>
        </w:tabs>
        <w:ind w:left="1247" w:hanging="396"/>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DA2D47"/>
    <w:multiLevelType w:val="hybridMultilevel"/>
    <w:tmpl w:val="77B4AB06"/>
    <w:lvl w:ilvl="0" w:tplc="23BEB3E2">
      <w:start w:val="1"/>
      <w:numFmt w:val="decimal"/>
      <w:pStyle w:val="IndentNum1"/>
      <w:lvlText w:val="%1)"/>
      <w:lvlJc w:val="left"/>
      <w:pPr>
        <w:tabs>
          <w:tab w:val="num" w:pos="794"/>
        </w:tabs>
        <w:ind w:left="1171" w:hanging="737"/>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8" w15:restartNumberingAfterBreak="0">
    <w:nsid w:val="7D090EEC"/>
    <w:multiLevelType w:val="hybridMultilevel"/>
    <w:tmpl w:val="912CF09A"/>
    <w:lvl w:ilvl="0" w:tplc="1FF425F6">
      <w:start w:val="1"/>
      <w:numFmt w:val="bullet"/>
      <w:pStyle w:val="Bullet3"/>
      <w:lvlText w:val=""/>
      <w:lvlJc w:val="left"/>
      <w:pPr>
        <w:tabs>
          <w:tab w:val="num" w:pos="1664"/>
        </w:tabs>
        <w:ind w:left="1664" w:hanging="360"/>
      </w:pPr>
      <w:rPr>
        <w:rFonts w:ascii="Wingdings" w:hAnsi="Wingdings" w:hint="default"/>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13386645">
    <w:abstractNumId w:val="12"/>
  </w:num>
  <w:num w:numId="2" w16cid:durableId="1602906799">
    <w:abstractNumId w:val="16"/>
  </w:num>
  <w:num w:numId="3" w16cid:durableId="1912546501">
    <w:abstractNumId w:val="18"/>
  </w:num>
  <w:num w:numId="4" w16cid:durableId="1714815662">
    <w:abstractNumId w:val="15"/>
  </w:num>
  <w:num w:numId="5" w16cid:durableId="167447573">
    <w:abstractNumId w:val="10"/>
  </w:num>
  <w:num w:numId="6" w16cid:durableId="1421565659">
    <w:abstractNumId w:val="17"/>
  </w:num>
  <w:num w:numId="7" w16cid:durableId="895437159">
    <w:abstractNumId w:val="9"/>
  </w:num>
  <w:num w:numId="8" w16cid:durableId="1078753063">
    <w:abstractNumId w:val="14"/>
  </w:num>
  <w:num w:numId="9" w16cid:durableId="1480727468">
    <w:abstractNumId w:val="13"/>
  </w:num>
  <w:num w:numId="10" w16cid:durableId="707410821">
    <w:abstractNumId w:val="11"/>
  </w:num>
  <w:num w:numId="11" w16cid:durableId="1328092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256889">
    <w:abstractNumId w:val="8"/>
  </w:num>
  <w:num w:numId="13" w16cid:durableId="455023271">
    <w:abstractNumId w:val="7"/>
  </w:num>
  <w:num w:numId="14" w16cid:durableId="711345345">
    <w:abstractNumId w:val="6"/>
  </w:num>
  <w:num w:numId="15" w16cid:durableId="280190719">
    <w:abstractNumId w:val="5"/>
  </w:num>
  <w:num w:numId="16" w16cid:durableId="1962573303">
    <w:abstractNumId w:val="4"/>
  </w:num>
  <w:num w:numId="17" w16cid:durableId="1246307396">
    <w:abstractNumId w:val="3"/>
  </w:num>
  <w:num w:numId="18" w16cid:durableId="1117407894">
    <w:abstractNumId w:val="2"/>
  </w:num>
  <w:num w:numId="19" w16cid:durableId="1433207177">
    <w:abstractNumId w:val="1"/>
  </w:num>
  <w:num w:numId="20" w16cid:durableId="210384018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activeWritingStyle w:appName="MSWord" w:lang="en-US" w:vendorID="64" w:dllVersion="5"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noPunctuationKerning/>
  <w:characterSpacingControl w:val="doNotCompress"/>
  <w:hdrShapeDefaults>
    <o:shapedefaults v:ext="edit" spidmax="2050" fillcolor="green" strokecolor="green">
      <v:fill color="green"/>
      <v:stroke color="green" weight=".05pt"/>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E89"/>
    <w:rsid w:val="0000413E"/>
    <w:rsid w:val="0002181F"/>
    <w:rsid w:val="00022184"/>
    <w:rsid w:val="000266C9"/>
    <w:rsid w:val="00032950"/>
    <w:rsid w:val="0003405A"/>
    <w:rsid w:val="00037A8E"/>
    <w:rsid w:val="00045005"/>
    <w:rsid w:val="000725FA"/>
    <w:rsid w:val="00087822"/>
    <w:rsid w:val="000921F2"/>
    <w:rsid w:val="00096C78"/>
    <w:rsid w:val="000A16BA"/>
    <w:rsid w:val="000A2265"/>
    <w:rsid w:val="000B30E9"/>
    <w:rsid w:val="000B3EDF"/>
    <w:rsid w:val="000D15C5"/>
    <w:rsid w:val="000D54FA"/>
    <w:rsid w:val="000F5FFF"/>
    <w:rsid w:val="001051B3"/>
    <w:rsid w:val="00110E4F"/>
    <w:rsid w:val="00116CAE"/>
    <w:rsid w:val="00120AD9"/>
    <w:rsid w:val="001224CC"/>
    <w:rsid w:val="00127CA3"/>
    <w:rsid w:val="001302A2"/>
    <w:rsid w:val="0015505E"/>
    <w:rsid w:val="00165667"/>
    <w:rsid w:val="0017506B"/>
    <w:rsid w:val="00183F75"/>
    <w:rsid w:val="001966B7"/>
    <w:rsid w:val="001A122E"/>
    <w:rsid w:val="001A12CB"/>
    <w:rsid w:val="001A3308"/>
    <w:rsid w:val="001B4A48"/>
    <w:rsid w:val="001C6624"/>
    <w:rsid w:val="001D000D"/>
    <w:rsid w:val="001D2147"/>
    <w:rsid w:val="001E189A"/>
    <w:rsid w:val="00201EE3"/>
    <w:rsid w:val="00204C45"/>
    <w:rsid w:val="0020759D"/>
    <w:rsid w:val="00214AE8"/>
    <w:rsid w:val="002159E8"/>
    <w:rsid w:val="00233AF5"/>
    <w:rsid w:val="00242D2D"/>
    <w:rsid w:val="00243E89"/>
    <w:rsid w:val="002726FD"/>
    <w:rsid w:val="002879EC"/>
    <w:rsid w:val="00287D6A"/>
    <w:rsid w:val="002A0A62"/>
    <w:rsid w:val="002A6287"/>
    <w:rsid w:val="002B02F2"/>
    <w:rsid w:val="002B09D7"/>
    <w:rsid w:val="002C4B49"/>
    <w:rsid w:val="002C548F"/>
    <w:rsid w:val="002C607C"/>
    <w:rsid w:val="002C6BA8"/>
    <w:rsid w:val="002C7B72"/>
    <w:rsid w:val="002D1A76"/>
    <w:rsid w:val="002D1C07"/>
    <w:rsid w:val="002E5FF7"/>
    <w:rsid w:val="00300C1C"/>
    <w:rsid w:val="003014C3"/>
    <w:rsid w:val="00313906"/>
    <w:rsid w:val="00314673"/>
    <w:rsid w:val="003211A8"/>
    <w:rsid w:val="00324B6F"/>
    <w:rsid w:val="00330C8B"/>
    <w:rsid w:val="00337CD5"/>
    <w:rsid w:val="00342356"/>
    <w:rsid w:val="0035317C"/>
    <w:rsid w:val="00353DC3"/>
    <w:rsid w:val="00375A59"/>
    <w:rsid w:val="00380747"/>
    <w:rsid w:val="0038364D"/>
    <w:rsid w:val="00396F22"/>
    <w:rsid w:val="00397679"/>
    <w:rsid w:val="003A3054"/>
    <w:rsid w:val="003A799D"/>
    <w:rsid w:val="003B0D9D"/>
    <w:rsid w:val="003B2705"/>
    <w:rsid w:val="003C17B7"/>
    <w:rsid w:val="003D39BB"/>
    <w:rsid w:val="00404CBD"/>
    <w:rsid w:val="004127F6"/>
    <w:rsid w:val="00440D81"/>
    <w:rsid w:val="00441A94"/>
    <w:rsid w:val="00456A9A"/>
    <w:rsid w:val="0047423C"/>
    <w:rsid w:val="004752C2"/>
    <w:rsid w:val="004970AF"/>
    <w:rsid w:val="004B111F"/>
    <w:rsid w:val="004C7DF2"/>
    <w:rsid w:val="004E7BC6"/>
    <w:rsid w:val="004F19EA"/>
    <w:rsid w:val="004F21F4"/>
    <w:rsid w:val="00501352"/>
    <w:rsid w:val="0050236B"/>
    <w:rsid w:val="005101CF"/>
    <w:rsid w:val="00523765"/>
    <w:rsid w:val="00536097"/>
    <w:rsid w:val="00542980"/>
    <w:rsid w:val="00556786"/>
    <w:rsid w:val="005615A5"/>
    <w:rsid w:val="00561E1D"/>
    <w:rsid w:val="00564648"/>
    <w:rsid w:val="0058152B"/>
    <w:rsid w:val="005849E2"/>
    <w:rsid w:val="0059304B"/>
    <w:rsid w:val="005A61B5"/>
    <w:rsid w:val="005A6CF9"/>
    <w:rsid w:val="005D61E1"/>
    <w:rsid w:val="005D6E06"/>
    <w:rsid w:val="005E6185"/>
    <w:rsid w:val="005F0C88"/>
    <w:rsid w:val="00602440"/>
    <w:rsid w:val="006158E2"/>
    <w:rsid w:val="006217C9"/>
    <w:rsid w:val="00623864"/>
    <w:rsid w:val="00642FBB"/>
    <w:rsid w:val="006510EF"/>
    <w:rsid w:val="006710FB"/>
    <w:rsid w:val="00671358"/>
    <w:rsid w:val="00675856"/>
    <w:rsid w:val="00675EC2"/>
    <w:rsid w:val="00680EA0"/>
    <w:rsid w:val="00685BF6"/>
    <w:rsid w:val="006971B2"/>
    <w:rsid w:val="006B77B9"/>
    <w:rsid w:val="006C1D4B"/>
    <w:rsid w:val="006D576C"/>
    <w:rsid w:val="006D75AD"/>
    <w:rsid w:val="006E4753"/>
    <w:rsid w:val="006F1C85"/>
    <w:rsid w:val="007000F8"/>
    <w:rsid w:val="00714E94"/>
    <w:rsid w:val="00727C82"/>
    <w:rsid w:val="007329B5"/>
    <w:rsid w:val="007345D0"/>
    <w:rsid w:val="00737779"/>
    <w:rsid w:val="00740201"/>
    <w:rsid w:val="00743217"/>
    <w:rsid w:val="00763E05"/>
    <w:rsid w:val="00767816"/>
    <w:rsid w:val="007714BC"/>
    <w:rsid w:val="0078197B"/>
    <w:rsid w:val="007837B7"/>
    <w:rsid w:val="00790C5E"/>
    <w:rsid w:val="007A29F9"/>
    <w:rsid w:val="007B57E6"/>
    <w:rsid w:val="007C00CB"/>
    <w:rsid w:val="007C7259"/>
    <w:rsid w:val="007D17DC"/>
    <w:rsid w:val="007D67B2"/>
    <w:rsid w:val="007D7A6E"/>
    <w:rsid w:val="007E1962"/>
    <w:rsid w:val="007E261B"/>
    <w:rsid w:val="007F13DB"/>
    <w:rsid w:val="007F29FC"/>
    <w:rsid w:val="007F7FC1"/>
    <w:rsid w:val="008013BC"/>
    <w:rsid w:val="00805E95"/>
    <w:rsid w:val="00807932"/>
    <w:rsid w:val="00821D81"/>
    <w:rsid w:val="0082221B"/>
    <w:rsid w:val="00822AE7"/>
    <w:rsid w:val="00824C56"/>
    <w:rsid w:val="00826962"/>
    <w:rsid w:val="00826ACA"/>
    <w:rsid w:val="00833BCC"/>
    <w:rsid w:val="00834F5E"/>
    <w:rsid w:val="008467EE"/>
    <w:rsid w:val="00860CAE"/>
    <w:rsid w:val="0087183E"/>
    <w:rsid w:val="008719AC"/>
    <w:rsid w:val="008721DC"/>
    <w:rsid w:val="00873A54"/>
    <w:rsid w:val="00876400"/>
    <w:rsid w:val="008803D1"/>
    <w:rsid w:val="00881249"/>
    <w:rsid w:val="00891E31"/>
    <w:rsid w:val="00894ABB"/>
    <w:rsid w:val="008956B0"/>
    <w:rsid w:val="008A359B"/>
    <w:rsid w:val="008A3DF2"/>
    <w:rsid w:val="008B4C40"/>
    <w:rsid w:val="008C3045"/>
    <w:rsid w:val="009064D0"/>
    <w:rsid w:val="009076C1"/>
    <w:rsid w:val="00913320"/>
    <w:rsid w:val="00914032"/>
    <w:rsid w:val="00914707"/>
    <w:rsid w:val="0091585D"/>
    <w:rsid w:val="00933524"/>
    <w:rsid w:val="00934C42"/>
    <w:rsid w:val="009359AD"/>
    <w:rsid w:val="00943FE9"/>
    <w:rsid w:val="00944D99"/>
    <w:rsid w:val="009452F7"/>
    <w:rsid w:val="00945C50"/>
    <w:rsid w:val="0096118A"/>
    <w:rsid w:val="00963862"/>
    <w:rsid w:val="0097242F"/>
    <w:rsid w:val="0098786D"/>
    <w:rsid w:val="00990BB0"/>
    <w:rsid w:val="009A0B7D"/>
    <w:rsid w:val="009A77C6"/>
    <w:rsid w:val="009B4DEE"/>
    <w:rsid w:val="009B632E"/>
    <w:rsid w:val="009C65B0"/>
    <w:rsid w:val="009D11F9"/>
    <w:rsid w:val="009D3285"/>
    <w:rsid w:val="009E2D79"/>
    <w:rsid w:val="009E4012"/>
    <w:rsid w:val="009F35C6"/>
    <w:rsid w:val="009F490C"/>
    <w:rsid w:val="009F5463"/>
    <w:rsid w:val="00A0372F"/>
    <w:rsid w:val="00A10B40"/>
    <w:rsid w:val="00A25562"/>
    <w:rsid w:val="00A32440"/>
    <w:rsid w:val="00A3366C"/>
    <w:rsid w:val="00A43B9C"/>
    <w:rsid w:val="00A51781"/>
    <w:rsid w:val="00A60CB9"/>
    <w:rsid w:val="00A61F59"/>
    <w:rsid w:val="00A6546C"/>
    <w:rsid w:val="00A661B3"/>
    <w:rsid w:val="00A73DBA"/>
    <w:rsid w:val="00A769BC"/>
    <w:rsid w:val="00A84EE4"/>
    <w:rsid w:val="00A86358"/>
    <w:rsid w:val="00A97045"/>
    <w:rsid w:val="00A97649"/>
    <w:rsid w:val="00AA7529"/>
    <w:rsid w:val="00AB14A2"/>
    <w:rsid w:val="00AB6121"/>
    <w:rsid w:val="00AC15ED"/>
    <w:rsid w:val="00AC262D"/>
    <w:rsid w:val="00AC62D1"/>
    <w:rsid w:val="00AD0082"/>
    <w:rsid w:val="00AF09F8"/>
    <w:rsid w:val="00AF533F"/>
    <w:rsid w:val="00B064DB"/>
    <w:rsid w:val="00B11B55"/>
    <w:rsid w:val="00B23AA2"/>
    <w:rsid w:val="00B27D53"/>
    <w:rsid w:val="00B467ED"/>
    <w:rsid w:val="00B47E52"/>
    <w:rsid w:val="00B50EB8"/>
    <w:rsid w:val="00B5503D"/>
    <w:rsid w:val="00B61F1A"/>
    <w:rsid w:val="00B62B22"/>
    <w:rsid w:val="00B62EB8"/>
    <w:rsid w:val="00B640B5"/>
    <w:rsid w:val="00B720E4"/>
    <w:rsid w:val="00B8267D"/>
    <w:rsid w:val="00B87317"/>
    <w:rsid w:val="00B87797"/>
    <w:rsid w:val="00BA0DE9"/>
    <w:rsid w:val="00BB28A3"/>
    <w:rsid w:val="00BD2135"/>
    <w:rsid w:val="00BD647E"/>
    <w:rsid w:val="00BE1EF9"/>
    <w:rsid w:val="00BF3356"/>
    <w:rsid w:val="00BF3A90"/>
    <w:rsid w:val="00C134A9"/>
    <w:rsid w:val="00C17822"/>
    <w:rsid w:val="00C24513"/>
    <w:rsid w:val="00C25C7D"/>
    <w:rsid w:val="00C307BA"/>
    <w:rsid w:val="00C33B53"/>
    <w:rsid w:val="00C41585"/>
    <w:rsid w:val="00C420A6"/>
    <w:rsid w:val="00C65AB8"/>
    <w:rsid w:val="00C71E46"/>
    <w:rsid w:val="00C91014"/>
    <w:rsid w:val="00C9430E"/>
    <w:rsid w:val="00CA2AD2"/>
    <w:rsid w:val="00CB0B51"/>
    <w:rsid w:val="00CB697B"/>
    <w:rsid w:val="00CC5D28"/>
    <w:rsid w:val="00CD2535"/>
    <w:rsid w:val="00CD26FF"/>
    <w:rsid w:val="00CD5854"/>
    <w:rsid w:val="00CD60F3"/>
    <w:rsid w:val="00CE68F5"/>
    <w:rsid w:val="00CF1028"/>
    <w:rsid w:val="00CF2BF9"/>
    <w:rsid w:val="00CF7759"/>
    <w:rsid w:val="00D010E1"/>
    <w:rsid w:val="00D33C4E"/>
    <w:rsid w:val="00D406BF"/>
    <w:rsid w:val="00D55908"/>
    <w:rsid w:val="00D5698A"/>
    <w:rsid w:val="00D62A20"/>
    <w:rsid w:val="00D67C81"/>
    <w:rsid w:val="00D84BD4"/>
    <w:rsid w:val="00D94F61"/>
    <w:rsid w:val="00D95A3B"/>
    <w:rsid w:val="00DA4CB9"/>
    <w:rsid w:val="00DB3F29"/>
    <w:rsid w:val="00DD3ABD"/>
    <w:rsid w:val="00DE3FB8"/>
    <w:rsid w:val="00E00BFB"/>
    <w:rsid w:val="00E01B30"/>
    <w:rsid w:val="00E03266"/>
    <w:rsid w:val="00E10F10"/>
    <w:rsid w:val="00E34D75"/>
    <w:rsid w:val="00E44F5B"/>
    <w:rsid w:val="00E45C89"/>
    <w:rsid w:val="00E57F50"/>
    <w:rsid w:val="00E64FF6"/>
    <w:rsid w:val="00E73B27"/>
    <w:rsid w:val="00E873EF"/>
    <w:rsid w:val="00E94EC7"/>
    <w:rsid w:val="00EA0CD8"/>
    <w:rsid w:val="00EA3296"/>
    <w:rsid w:val="00EA780A"/>
    <w:rsid w:val="00EB1D84"/>
    <w:rsid w:val="00EB416D"/>
    <w:rsid w:val="00EB47DC"/>
    <w:rsid w:val="00EB7B4E"/>
    <w:rsid w:val="00EC1D3F"/>
    <w:rsid w:val="00EC40A6"/>
    <w:rsid w:val="00EC413C"/>
    <w:rsid w:val="00EC4847"/>
    <w:rsid w:val="00EE1AD2"/>
    <w:rsid w:val="00EE52EA"/>
    <w:rsid w:val="00EF1B1A"/>
    <w:rsid w:val="00EF2AB3"/>
    <w:rsid w:val="00EF51BB"/>
    <w:rsid w:val="00F00407"/>
    <w:rsid w:val="00F15155"/>
    <w:rsid w:val="00F16121"/>
    <w:rsid w:val="00F16F39"/>
    <w:rsid w:val="00F216CF"/>
    <w:rsid w:val="00F23573"/>
    <w:rsid w:val="00F250DE"/>
    <w:rsid w:val="00F40941"/>
    <w:rsid w:val="00F41E67"/>
    <w:rsid w:val="00F456EF"/>
    <w:rsid w:val="00F52AC8"/>
    <w:rsid w:val="00F573EB"/>
    <w:rsid w:val="00F65603"/>
    <w:rsid w:val="00F70051"/>
    <w:rsid w:val="00F81B22"/>
    <w:rsid w:val="00F83142"/>
    <w:rsid w:val="00FA0AF2"/>
    <w:rsid w:val="00FA4185"/>
    <w:rsid w:val="00FA6429"/>
    <w:rsid w:val="00FB6A76"/>
    <w:rsid w:val="00FD0FA3"/>
    <w:rsid w:val="00FD5054"/>
    <w:rsid w:val="00FD5D42"/>
    <w:rsid w:val="00FE215E"/>
    <w:rsid w:val="00FF4A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green" strokecolor="green">
      <v:fill color="green"/>
      <v:stroke color="green" weight=".05pt"/>
    </o:shapedefaults>
    <o:shapelayout v:ext="edit">
      <o:idmap v:ext="edit" data="2"/>
    </o:shapelayout>
  </w:shapeDefaults>
  <w:decimalSymbol w:val="."/>
  <w:listSeparator w:val=","/>
  <w14:docId w14:val="5CCD8AAF"/>
  <w15:docId w15:val="{7BF1CADD-0760-4396-8BF5-CC5AE2D2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6A76"/>
    <w:rPr>
      <w:rFonts w:ascii="Arial" w:hAnsi="Arial"/>
      <w:sz w:val="22"/>
      <w:szCs w:val="24"/>
    </w:rPr>
  </w:style>
  <w:style w:type="paragraph" w:styleId="Heading1">
    <w:name w:val="heading 1"/>
    <w:basedOn w:val="Normal"/>
    <w:next w:val="BodyText"/>
    <w:qFormat/>
    <w:rsid w:val="00E64FF6"/>
    <w:pPr>
      <w:keepNext/>
      <w:numPr>
        <w:numId w:val="8"/>
      </w:numPr>
      <w:tabs>
        <w:tab w:val="left" w:pos="567"/>
      </w:tabs>
      <w:spacing w:before="240" w:after="120"/>
      <w:outlineLvl w:val="0"/>
    </w:pPr>
    <w:rPr>
      <w:rFonts w:cs="Arial"/>
      <w:b/>
      <w:bCs/>
      <w:kern w:val="24"/>
      <w:sz w:val="24"/>
    </w:rPr>
  </w:style>
  <w:style w:type="paragraph" w:styleId="Heading2">
    <w:name w:val="heading 2"/>
    <w:basedOn w:val="Normal"/>
    <w:next w:val="BodyText2"/>
    <w:qFormat/>
    <w:rsid w:val="00E64FF6"/>
    <w:pPr>
      <w:keepNext/>
      <w:numPr>
        <w:ilvl w:val="1"/>
        <w:numId w:val="8"/>
      </w:numPr>
      <w:spacing w:before="240" w:after="120"/>
      <w:outlineLvl w:val="1"/>
    </w:pPr>
    <w:rPr>
      <w:rFonts w:cs="Arial"/>
      <w:b/>
      <w:bCs/>
      <w:iCs/>
      <w:szCs w:val="28"/>
    </w:rPr>
  </w:style>
  <w:style w:type="paragraph" w:styleId="Heading3">
    <w:name w:val="heading 3"/>
    <w:basedOn w:val="Normal"/>
    <w:next w:val="BodyText2"/>
    <w:qFormat/>
    <w:rsid w:val="00E64FF6"/>
    <w:pPr>
      <w:keepNext/>
      <w:numPr>
        <w:ilvl w:val="2"/>
        <w:numId w:val="8"/>
      </w:numPr>
      <w:spacing w:before="120" w:after="120"/>
      <w:outlineLvl w:val="2"/>
    </w:pPr>
    <w:rPr>
      <w:rFonts w:cs="Arial"/>
      <w:b/>
      <w:bCs/>
      <w:szCs w:val="26"/>
    </w:rPr>
  </w:style>
  <w:style w:type="paragraph" w:styleId="Heading4">
    <w:name w:val="heading 4"/>
    <w:basedOn w:val="Normal"/>
    <w:qFormat/>
    <w:rsid w:val="00E64FF6"/>
    <w:pPr>
      <w:keepNext/>
      <w:numPr>
        <w:ilvl w:val="3"/>
        <w:numId w:val="8"/>
      </w:numPr>
      <w:spacing w:before="240" w:after="120"/>
      <w:outlineLvl w:val="3"/>
    </w:pPr>
    <w:rPr>
      <w:rFonts w:cs="Arial"/>
      <w:szCs w:val="22"/>
    </w:rPr>
  </w:style>
  <w:style w:type="paragraph" w:styleId="Heading5">
    <w:name w:val="heading 5"/>
    <w:basedOn w:val="Normal"/>
    <w:next w:val="Normal"/>
    <w:qFormat/>
    <w:rsid w:val="00E64FF6"/>
    <w:pPr>
      <w:numPr>
        <w:ilvl w:val="4"/>
        <w:numId w:val="8"/>
      </w:numPr>
      <w:spacing w:before="240" w:after="120"/>
      <w:outlineLvl w:val="4"/>
    </w:pPr>
    <w:rPr>
      <w:bCs/>
      <w:iCs/>
      <w:szCs w:val="26"/>
    </w:rPr>
  </w:style>
  <w:style w:type="paragraph" w:styleId="Heading6">
    <w:name w:val="heading 6"/>
    <w:basedOn w:val="Normal"/>
    <w:next w:val="Normal"/>
    <w:autoRedefine/>
    <w:qFormat/>
    <w:rsid w:val="00E64FF6"/>
    <w:pPr>
      <w:keepNext/>
      <w:numPr>
        <w:ilvl w:val="5"/>
        <w:numId w:val="8"/>
      </w:numPr>
      <w:jc w:val="center"/>
      <w:outlineLvl w:val="5"/>
    </w:pPr>
    <w:rPr>
      <w:b/>
      <w:bCs/>
      <w:sz w:val="18"/>
    </w:rPr>
  </w:style>
  <w:style w:type="paragraph" w:styleId="Heading7">
    <w:name w:val="heading 7"/>
    <w:basedOn w:val="Normal"/>
    <w:next w:val="Normal"/>
    <w:qFormat/>
    <w:rsid w:val="00E64FF6"/>
    <w:pPr>
      <w:keepNext/>
      <w:numPr>
        <w:ilvl w:val="6"/>
        <w:numId w:val="8"/>
      </w:numPr>
      <w:outlineLvl w:val="6"/>
    </w:pPr>
    <w:rPr>
      <w:rFonts w:cs="Arial"/>
      <w:color w:val="FF0000"/>
      <w:sz w:val="36"/>
      <w:szCs w:val="20"/>
    </w:rPr>
  </w:style>
  <w:style w:type="paragraph" w:styleId="Heading8">
    <w:name w:val="heading 8"/>
    <w:basedOn w:val="Normal"/>
    <w:next w:val="Normal"/>
    <w:qFormat/>
    <w:rsid w:val="00E64FF6"/>
    <w:pPr>
      <w:numPr>
        <w:ilvl w:val="7"/>
        <w:numId w:val="8"/>
      </w:numPr>
      <w:spacing w:before="240" w:after="60"/>
      <w:outlineLvl w:val="7"/>
    </w:pPr>
    <w:rPr>
      <w:rFonts w:ascii="Times New Roman" w:hAnsi="Times New Roman"/>
      <w:i/>
      <w:iCs/>
      <w:sz w:val="24"/>
    </w:rPr>
  </w:style>
  <w:style w:type="paragraph" w:styleId="Heading9">
    <w:name w:val="heading 9"/>
    <w:basedOn w:val="Normal"/>
    <w:next w:val="Normal"/>
    <w:qFormat/>
    <w:rsid w:val="00E64FF6"/>
    <w:pPr>
      <w:numPr>
        <w:ilvl w:val="8"/>
        <w:numId w:val="8"/>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11B55"/>
    <w:pPr>
      <w:spacing w:after="60"/>
      <w:ind w:left="461"/>
      <w:jc w:val="both"/>
    </w:pPr>
  </w:style>
  <w:style w:type="paragraph" w:styleId="BodyText2">
    <w:name w:val="Body Text 2"/>
    <w:basedOn w:val="Normal"/>
    <w:rsid w:val="00B11B55"/>
    <w:pPr>
      <w:spacing w:after="60"/>
      <w:ind w:left="734"/>
      <w:jc w:val="both"/>
    </w:pPr>
  </w:style>
  <w:style w:type="paragraph" w:styleId="Caption">
    <w:name w:val="caption"/>
    <w:basedOn w:val="Normal"/>
    <w:next w:val="Normal"/>
    <w:qFormat/>
    <w:rsid w:val="00FB6A76"/>
    <w:pPr>
      <w:spacing w:before="120" w:after="120"/>
      <w:jc w:val="center"/>
    </w:pPr>
    <w:rPr>
      <w:b/>
      <w:bCs/>
      <w:sz w:val="20"/>
      <w:szCs w:val="20"/>
    </w:rPr>
  </w:style>
  <w:style w:type="paragraph" w:styleId="Header">
    <w:name w:val="header"/>
    <w:basedOn w:val="Normal"/>
    <w:link w:val="HeaderChar"/>
    <w:rsid w:val="00C33B53"/>
    <w:rPr>
      <w:b/>
      <w:sz w:val="16"/>
    </w:rPr>
  </w:style>
  <w:style w:type="paragraph" w:styleId="TOC1">
    <w:name w:val="toc 1"/>
    <w:basedOn w:val="Normal"/>
    <w:next w:val="Normal"/>
    <w:autoRedefine/>
    <w:semiHidden/>
    <w:rsid w:val="00FB6A76"/>
    <w:pPr>
      <w:spacing w:after="120"/>
    </w:pPr>
    <w:rPr>
      <w:sz w:val="24"/>
    </w:rPr>
  </w:style>
  <w:style w:type="paragraph" w:customStyle="1" w:styleId="AlphabeticBullet">
    <w:name w:val="Alphabetic Bullet"/>
    <w:basedOn w:val="BodyText2"/>
    <w:rsid w:val="00FB6A76"/>
    <w:pPr>
      <w:numPr>
        <w:numId w:val="5"/>
      </w:numPr>
    </w:pPr>
  </w:style>
  <w:style w:type="paragraph" w:styleId="TOAHeading">
    <w:name w:val="toa heading"/>
    <w:basedOn w:val="Normal"/>
    <w:next w:val="Normal"/>
    <w:semiHidden/>
    <w:rsid w:val="00FB6A76"/>
    <w:pPr>
      <w:spacing w:before="360" w:after="240"/>
    </w:pPr>
    <w:rPr>
      <w:rFonts w:cs="Arial"/>
      <w:b/>
      <w:bCs/>
      <w:sz w:val="28"/>
    </w:rPr>
  </w:style>
  <w:style w:type="paragraph" w:styleId="TOC2">
    <w:name w:val="toc 2"/>
    <w:basedOn w:val="Normal"/>
    <w:next w:val="Normal"/>
    <w:autoRedefine/>
    <w:semiHidden/>
    <w:rsid w:val="00FB6A76"/>
    <w:pPr>
      <w:ind w:left="220"/>
    </w:pPr>
  </w:style>
  <w:style w:type="paragraph" w:customStyle="1" w:styleId="Attachmenttitle">
    <w:name w:val="Attachment title"/>
    <w:rsid w:val="00FB6A76"/>
    <w:pPr>
      <w:spacing w:line="360" w:lineRule="auto"/>
      <w:jc w:val="center"/>
    </w:pPr>
    <w:rPr>
      <w:rFonts w:ascii="Arial" w:hAnsi="Arial"/>
      <w:b/>
      <w:sz w:val="28"/>
    </w:rPr>
  </w:style>
  <w:style w:type="paragraph" w:customStyle="1" w:styleId="Bullet-1">
    <w:name w:val="Bullet-1"/>
    <w:basedOn w:val="BodyText"/>
    <w:rsid w:val="00B11B55"/>
    <w:pPr>
      <w:numPr>
        <w:numId w:val="1"/>
      </w:numPr>
      <w:ind w:left="965" w:hanging="403"/>
    </w:pPr>
  </w:style>
  <w:style w:type="paragraph" w:customStyle="1" w:styleId="Bullet-2">
    <w:name w:val="Bullet-2"/>
    <w:basedOn w:val="BodyText2"/>
    <w:rsid w:val="00FB6A76"/>
    <w:pPr>
      <w:numPr>
        <w:numId w:val="2"/>
      </w:numPr>
    </w:pPr>
  </w:style>
  <w:style w:type="paragraph" w:customStyle="1" w:styleId="Header1">
    <w:name w:val="Header 1"/>
    <w:basedOn w:val="Header"/>
    <w:autoRedefine/>
    <w:rsid w:val="002B02F2"/>
    <w:pPr>
      <w:jc w:val="center"/>
    </w:pPr>
    <w:rPr>
      <w:b w:val="0"/>
      <w:sz w:val="18"/>
      <w:szCs w:val="18"/>
    </w:rPr>
  </w:style>
  <w:style w:type="paragraph" w:customStyle="1" w:styleId="DocNum">
    <w:name w:val="Doc Num"/>
    <w:basedOn w:val="Normal"/>
    <w:autoRedefine/>
    <w:rsid w:val="001051B3"/>
    <w:pPr>
      <w:jc w:val="center"/>
    </w:pPr>
    <w:rPr>
      <w:sz w:val="18"/>
      <w:szCs w:val="22"/>
    </w:rPr>
  </w:style>
  <w:style w:type="paragraph" w:customStyle="1" w:styleId="Bullet3">
    <w:name w:val="Bullet 3"/>
    <w:basedOn w:val="AlphabeticBullet"/>
    <w:rsid w:val="00CD2535"/>
    <w:pPr>
      <w:numPr>
        <w:numId w:val="3"/>
      </w:numPr>
    </w:pPr>
  </w:style>
  <w:style w:type="paragraph" w:styleId="Footer">
    <w:name w:val="footer"/>
    <w:basedOn w:val="Normal"/>
    <w:rsid w:val="000921F2"/>
    <w:pPr>
      <w:tabs>
        <w:tab w:val="center" w:pos="4153"/>
        <w:tab w:val="right" w:pos="8306"/>
      </w:tabs>
      <w:jc w:val="both"/>
    </w:pPr>
    <w:rPr>
      <w:sz w:val="14"/>
    </w:rPr>
  </w:style>
  <w:style w:type="character" w:styleId="Hyperlink">
    <w:name w:val="Hyperlink"/>
    <w:basedOn w:val="DefaultParagraphFont"/>
    <w:rsid w:val="00FB6A76"/>
    <w:rPr>
      <w:color w:val="0000FF"/>
      <w:u w:val="single"/>
    </w:rPr>
  </w:style>
  <w:style w:type="character" w:styleId="PageNumber">
    <w:name w:val="page number"/>
    <w:basedOn w:val="DefaultParagraphFont"/>
    <w:rsid w:val="002B09D7"/>
    <w:rPr>
      <w:rFonts w:ascii="Arial" w:hAnsi="Arial" w:cs="Arial"/>
      <w:sz w:val="18"/>
      <w:szCs w:val="18"/>
    </w:rPr>
  </w:style>
  <w:style w:type="paragraph" w:customStyle="1" w:styleId="DocTitle">
    <w:name w:val="Doc Title"/>
    <w:basedOn w:val="HeaderTextChar"/>
    <w:link w:val="DocTitleChar"/>
    <w:rsid w:val="00EB7B4E"/>
    <w:rPr>
      <w:sz w:val="32"/>
      <w:szCs w:val="32"/>
    </w:rPr>
  </w:style>
  <w:style w:type="character" w:customStyle="1" w:styleId="DocTitleChar">
    <w:name w:val="Doc Title Char"/>
    <w:basedOn w:val="HeaderTextCharChar"/>
    <w:link w:val="DocTitle"/>
    <w:rsid w:val="00EB7B4E"/>
    <w:rPr>
      <w:rFonts w:ascii="Arial" w:eastAsia="SimSun" w:hAnsi="Arial" w:cs="Arial"/>
      <w:b/>
      <w:bCs/>
      <w:sz w:val="32"/>
      <w:szCs w:val="32"/>
      <w:lang w:val="en-US" w:eastAsia="en-US" w:bidi="ar-SA"/>
    </w:rPr>
  </w:style>
  <w:style w:type="character" w:styleId="FollowedHyperlink">
    <w:name w:val="FollowedHyperlink"/>
    <w:basedOn w:val="DefaultParagraphFont"/>
    <w:rsid w:val="00FB6A76"/>
    <w:rPr>
      <w:color w:val="800080"/>
      <w:u w:val="single"/>
    </w:rPr>
  </w:style>
  <w:style w:type="paragraph" w:styleId="BalloonText">
    <w:name w:val="Balloon Text"/>
    <w:basedOn w:val="Normal"/>
    <w:semiHidden/>
    <w:rsid w:val="00914707"/>
    <w:rPr>
      <w:rFonts w:ascii="Tahoma" w:hAnsi="Tahoma" w:cs="Tahoma"/>
      <w:sz w:val="16"/>
      <w:szCs w:val="16"/>
    </w:rPr>
  </w:style>
  <w:style w:type="table" w:styleId="TableGrid">
    <w:name w:val="Table Grid"/>
    <w:basedOn w:val="TableNormal"/>
    <w:uiPriority w:val="39"/>
    <w:rsid w:val="00914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Char">
    <w:name w:val="Header Text Char"/>
    <w:basedOn w:val="Normal"/>
    <w:link w:val="HeaderTextCharChar"/>
    <w:rsid w:val="00EF2AB3"/>
    <w:pPr>
      <w:jc w:val="center"/>
    </w:pPr>
    <w:rPr>
      <w:rFonts w:eastAsia="SimSun" w:cs="Arial"/>
      <w:b/>
      <w:bCs/>
      <w:sz w:val="18"/>
      <w:szCs w:val="18"/>
    </w:rPr>
  </w:style>
  <w:style w:type="character" w:customStyle="1" w:styleId="HeaderTextCharChar">
    <w:name w:val="Header Text Char Char"/>
    <w:basedOn w:val="DefaultParagraphFont"/>
    <w:link w:val="HeaderTextChar"/>
    <w:rsid w:val="00EF2AB3"/>
    <w:rPr>
      <w:rFonts w:ascii="Arial" w:eastAsia="SimSun" w:hAnsi="Arial" w:cs="Arial"/>
      <w:b/>
      <w:bCs/>
      <w:sz w:val="18"/>
      <w:szCs w:val="18"/>
      <w:lang w:val="en-US" w:eastAsia="en-US" w:bidi="ar-SA"/>
    </w:rPr>
  </w:style>
  <w:style w:type="paragraph" w:customStyle="1" w:styleId="IndentNum1">
    <w:name w:val="Indent Num 1"/>
    <w:basedOn w:val="Normal"/>
    <w:rsid w:val="009B632E"/>
    <w:pPr>
      <w:numPr>
        <w:numId w:val="6"/>
      </w:numPr>
    </w:pPr>
  </w:style>
  <w:style w:type="paragraph" w:customStyle="1" w:styleId="IndentChr1">
    <w:name w:val="Indent Chr 1"/>
    <w:basedOn w:val="Normal"/>
    <w:rsid w:val="009B632E"/>
    <w:pPr>
      <w:numPr>
        <w:numId w:val="7"/>
      </w:numPr>
    </w:pPr>
  </w:style>
  <w:style w:type="paragraph" w:customStyle="1" w:styleId="Heading3Text">
    <w:name w:val="Heading 3 Text"/>
    <w:basedOn w:val="Heading3"/>
    <w:next w:val="BodyText2"/>
    <w:rsid w:val="002B09D7"/>
    <w:rPr>
      <w:b w:val="0"/>
      <w:szCs w:val="22"/>
    </w:rPr>
  </w:style>
  <w:style w:type="paragraph" w:customStyle="1" w:styleId="IndentChr2">
    <w:name w:val="Indent Chr 2"/>
    <w:basedOn w:val="IndentChr1"/>
    <w:rsid w:val="009B632E"/>
    <w:pPr>
      <w:numPr>
        <w:numId w:val="9"/>
      </w:numPr>
    </w:pPr>
    <w:rPr>
      <w:rFonts w:cs="Arial"/>
      <w:szCs w:val="22"/>
    </w:rPr>
  </w:style>
  <w:style w:type="paragraph" w:styleId="BodyText3">
    <w:name w:val="Body Text 3"/>
    <w:basedOn w:val="Normal"/>
    <w:rsid w:val="002B09D7"/>
    <w:pPr>
      <w:spacing w:after="120"/>
    </w:pPr>
    <w:rPr>
      <w:sz w:val="16"/>
      <w:szCs w:val="16"/>
    </w:rPr>
  </w:style>
  <w:style w:type="paragraph" w:styleId="ListNumber">
    <w:name w:val="List Number"/>
    <w:basedOn w:val="Normal"/>
    <w:rsid w:val="00963862"/>
    <w:pPr>
      <w:tabs>
        <w:tab w:val="num" w:pos="1494"/>
      </w:tabs>
      <w:ind w:left="1474" w:hanging="340"/>
    </w:pPr>
  </w:style>
  <w:style w:type="paragraph" w:customStyle="1" w:styleId="IndentNum2">
    <w:name w:val="Indent Num 2"/>
    <w:basedOn w:val="IndentNum1"/>
    <w:rsid w:val="009B632E"/>
    <w:pPr>
      <w:numPr>
        <w:numId w:val="10"/>
      </w:numPr>
    </w:pPr>
    <w:rPr>
      <w:rFonts w:cs="Arial"/>
      <w:szCs w:val="22"/>
    </w:rPr>
  </w:style>
  <w:style w:type="paragraph" w:customStyle="1" w:styleId="TableText">
    <w:name w:val="Table Text"/>
    <w:basedOn w:val="Normal"/>
    <w:rsid w:val="00623864"/>
    <w:rPr>
      <w:rFonts w:cs="Arial"/>
      <w:sz w:val="20"/>
      <w:szCs w:val="20"/>
    </w:rPr>
  </w:style>
  <w:style w:type="character" w:customStyle="1" w:styleId="HeaderChar">
    <w:name w:val="Header Char"/>
    <w:basedOn w:val="DefaultParagraphFont"/>
    <w:link w:val="Header"/>
    <w:rsid w:val="00F81B22"/>
    <w:rPr>
      <w:rFonts w:ascii="Arial" w:hAnsi="Arial"/>
      <w:b/>
      <w:sz w:val="16"/>
      <w:szCs w:val="24"/>
      <w:lang w:val="en-US" w:eastAsia="en-US" w:bidi="ar-SA"/>
    </w:rPr>
  </w:style>
  <w:style w:type="paragraph" w:customStyle="1" w:styleId="Default">
    <w:name w:val="Default"/>
    <w:rsid w:val="005101C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Active%20Projects\Shazand\Templates\Working\Blank%20Procedure%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EDBA9-CA42-4A24-B356-6E28BA6A0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Procedure Format.dot</Template>
  <TotalTime>607</TotalTime>
  <Pages>3</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Blank Procedure Format</vt:lpstr>
    </vt:vector>
  </TitlesOfParts>
  <Company>Sazeh Consultants</Company>
  <LinksUpToDate>false</LinksUpToDate>
  <CharactersWithSpaces>3830</CharactersWithSpaces>
  <SharedDoc>false</SharedDoc>
  <HLinks>
    <vt:vector size="66" baseType="variant">
      <vt:variant>
        <vt:i4>1835069</vt:i4>
      </vt:variant>
      <vt:variant>
        <vt:i4>56</vt:i4>
      </vt:variant>
      <vt:variant>
        <vt:i4>0</vt:i4>
      </vt:variant>
      <vt:variant>
        <vt:i4>5</vt:i4>
      </vt:variant>
      <vt:variant>
        <vt:lpwstr/>
      </vt:variant>
      <vt:variant>
        <vt:lpwstr>_Toc188172305</vt:lpwstr>
      </vt:variant>
      <vt:variant>
        <vt:i4>1835069</vt:i4>
      </vt:variant>
      <vt:variant>
        <vt:i4>50</vt:i4>
      </vt:variant>
      <vt:variant>
        <vt:i4>0</vt:i4>
      </vt:variant>
      <vt:variant>
        <vt:i4>5</vt:i4>
      </vt:variant>
      <vt:variant>
        <vt:lpwstr/>
      </vt:variant>
      <vt:variant>
        <vt:lpwstr>_Toc188172304</vt:lpwstr>
      </vt:variant>
      <vt:variant>
        <vt:i4>1835069</vt:i4>
      </vt:variant>
      <vt:variant>
        <vt:i4>44</vt:i4>
      </vt:variant>
      <vt:variant>
        <vt:i4>0</vt:i4>
      </vt:variant>
      <vt:variant>
        <vt:i4>5</vt:i4>
      </vt:variant>
      <vt:variant>
        <vt:lpwstr/>
      </vt:variant>
      <vt:variant>
        <vt:lpwstr>_Toc188172303</vt:lpwstr>
      </vt:variant>
      <vt:variant>
        <vt:i4>1835069</vt:i4>
      </vt:variant>
      <vt:variant>
        <vt:i4>38</vt:i4>
      </vt:variant>
      <vt:variant>
        <vt:i4>0</vt:i4>
      </vt:variant>
      <vt:variant>
        <vt:i4>5</vt:i4>
      </vt:variant>
      <vt:variant>
        <vt:lpwstr/>
      </vt:variant>
      <vt:variant>
        <vt:lpwstr>_Toc188172302</vt:lpwstr>
      </vt:variant>
      <vt:variant>
        <vt:i4>1835069</vt:i4>
      </vt:variant>
      <vt:variant>
        <vt:i4>32</vt:i4>
      </vt:variant>
      <vt:variant>
        <vt:i4>0</vt:i4>
      </vt:variant>
      <vt:variant>
        <vt:i4>5</vt:i4>
      </vt:variant>
      <vt:variant>
        <vt:lpwstr/>
      </vt:variant>
      <vt:variant>
        <vt:lpwstr>_Toc188172301</vt:lpwstr>
      </vt:variant>
      <vt:variant>
        <vt:i4>1835069</vt:i4>
      </vt:variant>
      <vt:variant>
        <vt:i4>26</vt:i4>
      </vt:variant>
      <vt:variant>
        <vt:i4>0</vt:i4>
      </vt:variant>
      <vt:variant>
        <vt:i4>5</vt:i4>
      </vt:variant>
      <vt:variant>
        <vt:lpwstr/>
      </vt:variant>
      <vt:variant>
        <vt:lpwstr>_Toc188172300</vt:lpwstr>
      </vt:variant>
      <vt:variant>
        <vt:i4>1376316</vt:i4>
      </vt:variant>
      <vt:variant>
        <vt:i4>20</vt:i4>
      </vt:variant>
      <vt:variant>
        <vt:i4>0</vt:i4>
      </vt:variant>
      <vt:variant>
        <vt:i4>5</vt:i4>
      </vt:variant>
      <vt:variant>
        <vt:lpwstr/>
      </vt:variant>
      <vt:variant>
        <vt:lpwstr>_Toc188172299</vt:lpwstr>
      </vt:variant>
      <vt:variant>
        <vt:i4>1376316</vt:i4>
      </vt:variant>
      <vt:variant>
        <vt:i4>14</vt:i4>
      </vt:variant>
      <vt:variant>
        <vt:i4>0</vt:i4>
      </vt:variant>
      <vt:variant>
        <vt:i4>5</vt:i4>
      </vt:variant>
      <vt:variant>
        <vt:lpwstr/>
      </vt:variant>
      <vt:variant>
        <vt:lpwstr>_Toc188172298</vt:lpwstr>
      </vt:variant>
      <vt:variant>
        <vt:i4>1376316</vt:i4>
      </vt:variant>
      <vt:variant>
        <vt:i4>8</vt:i4>
      </vt:variant>
      <vt:variant>
        <vt:i4>0</vt:i4>
      </vt:variant>
      <vt:variant>
        <vt:i4>5</vt:i4>
      </vt:variant>
      <vt:variant>
        <vt:lpwstr/>
      </vt:variant>
      <vt:variant>
        <vt:lpwstr>_Toc188172297</vt:lpwstr>
      </vt:variant>
      <vt:variant>
        <vt:i4>1376316</vt:i4>
      </vt:variant>
      <vt:variant>
        <vt:i4>2</vt:i4>
      </vt:variant>
      <vt:variant>
        <vt:i4>0</vt:i4>
      </vt:variant>
      <vt:variant>
        <vt:i4>5</vt:i4>
      </vt:variant>
      <vt:variant>
        <vt:lpwstr/>
      </vt:variant>
      <vt:variant>
        <vt:lpwstr>_Toc188172296</vt:lpwstr>
      </vt:variant>
      <vt:variant>
        <vt:i4>5046278</vt:i4>
      </vt:variant>
      <vt:variant>
        <vt:i4>-1</vt:i4>
      </vt:variant>
      <vt:variant>
        <vt:i4>2192</vt:i4>
      </vt:variant>
      <vt:variant>
        <vt:i4>1</vt:i4>
      </vt:variant>
      <vt:variant>
        <vt:lpwstr>http://www.eied.com/Default_files/Top-m_0111.gif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Procedure Format</dc:title>
  <dc:subject/>
  <dc:creator>ws-1168</dc:creator>
  <cp:keywords/>
  <cp:lastModifiedBy>Pakzist Modern</cp:lastModifiedBy>
  <cp:revision>64</cp:revision>
  <cp:lastPrinted>2021-07-28T12:16:00Z</cp:lastPrinted>
  <dcterms:created xsi:type="dcterms:W3CDTF">2021-04-03T08:49:00Z</dcterms:created>
  <dcterms:modified xsi:type="dcterms:W3CDTF">2024-08-07T11:47:00Z</dcterms:modified>
</cp:coreProperties>
</file>